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Draft Report for MTSI-MBS</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13 May</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14</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E_FLUS</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MTSI SWG teleconference on E_FLUS received two contributions: the proposed 5GMSu extensions and support for RC, and a discussion paper presenting a way forward for IMS-based FLUS.  Both documents were noted.</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sz w:val="20"/>
          <w:szCs w:val="20"/>
        </w:rPr>
      </w:pPr>
      <w:r w:rsidDel="00000000" w:rsidR="00000000" w:rsidRPr="00000000">
        <w:rPr>
          <w:b w:val="1"/>
          <w:vertAlign w:val="baseline"/>
          <w:rtl w:val="0"/>
        </w:rPr>
        <w:t xml:space="preserve">1.</w:t>
        <w:tab/>
        <w:t xml:space="preserve">Opening of the conference call </w:t>
      </w:r>
      <w:r w:rsidDel="00000000" w:rsidR="00000000" w:rsidRPr="00000000">
        <w:rPr>
          <w:rtl w:val="0"/>
        </w:rPr>
      </w:r>
    </w:p>
    <w:p w:rsidR="00000000" w:rsidDel="00000000" w:rsidP="00000000" w:rsidRDefault="00000000" w:rsidRPr="00000000" w14:paraId="0000000B">
      <w:pPr>
        <w:widowControl w:val="1"/>
        <w:spacing w:after="0" w:before="0" w:line="276" w:lineRule="auto"/>
        <w:rPr>
          <w:sz w:val="20"/>
          <w:szCs w:val="20"/>
        </w:rPr>
      </w:pPr>
      <w:r w:rsidDel="00000000" w:rsidR="00000000" w:rsidRPr="00000000">
        <w:rPr>
          <w:rtl w:val="0"/>
        </w:rPr>
      </w:r>
    </w:p>
    <w:tbl>
      <w:tblPr>
        <w:tblStyle w:val="Table1"/>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00"/>
        <w:tblGridChange w:id="0">
          <w:tblGrid>
            <w:gridCol w:w="3195"/>
            <w:gridCol w:w="5700"/>
          </w:tblGrid>
        </w:tblGridChange>
      </w:tblGrid>
      <w:tr>
        <w:trPr>
          <w:trHeight w:val="16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widowControl w:val="1"/>
              <w:spacing w:after="0" w:before="60" w:line="276" w:lineRule="auto"/>
              <w:rPr>
                <w:b w:val="1"/>
                <w:sz w:val="20"/>
                <w:szCs w:val="20"/>
              </w:rPr>
            </w:pPr>
            <w:r w:rsidDel="00000000" w:rsidR="00000000" w:rsidRPr="00000000">
              <w:rPr>
                <w:b w:val="1"/>
                <w:sz w:val="20"/>
                <w:szCs w:val="20"/>
                <w:rtl w:val="0"/>
              </w:rPr>
              <w:t xml:space="preserve">SA4 MTSI+MBS SWG</w:t>
            </w:r>
          </w:p>
          <w:p w:rsidR="00000000" w:rsidDel="00000000" w:rsidP="00000000" w:rsidRDefault="00000000" w:rsidRPr="00000000" w14:paraId="0000000D">
            <w:pPr>
              <w:widowControl w:val="1"/>
              <w:spacing w:after="0" w:before="60" w:line="276" w:lineRule="auto"/>
              <w:rPr>
                <w:b w:val="1"/>
                <w:sz w:val="20"/>
                <w:szCs w:val="20"/>
              </w:rPr>
            </w:pPr>
            <w:r w:rsidDel="00000000" w:rsidR="00000000" w:rsidRPr="00000000">
              <w:rPr>
                <w:b w:val="1"/>
                <w:sz w:val="20"/>
                <w:szCs w:val="20"/>
                <w:rtl w:val="0"/>
              </w:rPr>
              <w:t xml:space="preserve">Telco #14 on E_FLUS (13 May 2020, time </w:t>
            </w:r>
            <w:r w:rsidDel="00000000" w:rsidR="00000000" w:rsidRPr="00000000">
              <w:rPr>
                <w:b w:val="1"/>
                <w:sz w:val="20"/>
                <w:szCs w:val="20"/>
                <w:highlight w:val="yellow"/>
                <w:rtl w:val="0"/>
              </w:rPr>
              <w:t xml:space="preserve">15.00-17.00</w:t>
            </w:r>
            <w:r w:rsidDel="00000000" w:rsidR="00000000" w:rsidRPr="00000000">
              <w:rPr>
                <w:b w:val="1"/>
                <w:sz w:val="20"/>
                <w:szCs w:val="20"/>
                <w:rtl w:val="0"/>
              </w:rPr>
              <w:t xml:space="preserve">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widowControl w:val="1"/>
              <w:numPr>
                <w:ilvl w:val="0"/>
                <w:numId w:val="3"/>
              </w:numPr>
              <w:spacing w:after="0" w:afterAutospacing="0" w:before="60" w:line="261.8181818181818" w:lineRule="auto"/>
              <w:ind w:left="720" w:hanging="360"/>
            </w:pPr>
            <w:r w:rsidDel="00000000" w:rsidR="00000000" w:rsidRPr="00000000">
              <w:rPr>
                <w:rtl w:val="0"/>
              </w:rPr>
              <w:t xml:space="preserve">Discuss/agree on additional contributions, with a focus on aligning TS 26.238 to 5GMSu</w:t>
            </w:r>
          </w:p>
          <w:p w:rsidR="00000000" w:rsidDel="00000000" w:rsidP="00000000" w:rsidRDefault="00000000" w:rsidRPr="00000000" w14:paraId="0000000F">
            <w:pPr>
              <w:widowControl w:val="1"/>
              <w:numPr>
                <w:ilvl w:val="0"/>
                <w:numId w:val="3"/>
              </w:numPr>
              <w:spacing w:after="60" w:before="0" w:beforeAutospacing="0" w:line="261.8181818181818" w:lineRule="auto"/>
              <w:ind w:left="720" w:hanging="360"/>
            </w:pPr>
            <w:r w:rsidDel="00000000" w:rsidR="00000000" w:rsidRPr="00000000">
              <w:rPr>
                <w:rtl w:val="0"/>
              </w:rPr>
              <w:t xml:space="preserve">Document submission deadline: 8</w:t>
            </w:r>
            <w:r w:rsidDel="00000000" w:rsidR="00000000" w:rsidRPr="00000000">
              <w:rPr>
                <w:vertAlign w:val="superscript"/>
                <w:rtl w:val="0"/>
              </w:rPr>
              <w:t xml:space="preserve">th</w:t>
            </w:r>
            <w:r w:rsidDel="00000000" w:rsidR="00000000" w:rsidRPr="00000000">
              <w:rPr>
                <w:rtl w:val="0"/>
              </w:rPr>
              <w:t xml:space="preserve"> May 2020 @ 23:59 PM CEST to 3GPP SA4 reflector</w:t>
            </w:r>
          </w:p>
        </w:tc>
      </w:tr>
    </w:tbl>
    <w:p w:rsidR="00000000" w:rsidDel="00000000" w:rsidP="00000000" w:rsidRDefault="00000000" w:rsidRPr="00000000" w14:paraId="00000010">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11">
      <w:pPr>
        <w:widowControl w:val="1"/>
        <w:spacing w:after="0" w:before="0" w:line="276" w:lineRule="auto"/>
        <w:rPr/>
      </w:pPr>
      <w:r w:rsidDel="00000000" w:rsidR="00000000" w:rsidRPr="00000000">
        <w:rPr>
          <w:rtl w:val="0"/>
        </w:rPr>
        <w:t xml:space="preserve">The SA4 MTSI SWG chairman, Nikolai Leung (Qualcomm), opened the conference call at about 15:05 hours CEST on May 13, 2020.</w:t>
      </w:r>
    </w:p>
    <w:p w:rsidR="00000000" w:rsidDel="00000000" w:rsidP="00000000" w:rsidRDefault="00000000" w:rsidRPr="00000000" w14:paraId="00000012">
      <w:pPr>
        <w:widowControl w:val="1"/>
        <w:spacing w:after="0" w:before="0" w:line="276" w:lineRule="auto"/>
        <w:rPr/>
      </w:pPr>
      <w:r w:rsidDel="00000000" w:rsidR="00000000" w:rsidRPr="00000000">
        <w:rPr>
          <w:rtl w:val="0"/>
        </w:rPr>
      </w:r>
    </w:p>
    <w:p w:rsidR="00000000" w:rsidDel="00000000" w:rsidP="00000000" w:rsidRDefault="00000000" w:rsidRPr="00000000" w14:paraId="00000013">
      <w:pPr>
        <w:widowControl w:val="1"/>
        <w:spacing w:after="0" w:before="0" w:line="276" w:lineRule="auto"/>
        <w:rPr/>
      </w:pPr>
      <w:r w:rsidDel="00000000" w:rsidR="00000000" w:rsidRPr="00000000">
        <w:rPr>
          <w:rtl w:val="0"/>
        </w:rPr>
        <w:t xml:space="preserve">Bo Burman and Iraj Sodagar 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4">
      <w:pPr>
        <w:widowControl w:val="1"/>
        <w:spacing w:after="0" w:before="0" w:line="276" w:lineRule="auto"/>
        <w:rPr/>
      </w:pPr>
      <w:r w:rsidDel="00000000" w:rsidR="00000000" w:rsidRPr="00000000">
        <w:rPr>
          <w:rtl w:val="0"/>
        </w:rPr>
      </w:r>
    </w:p>
    <w:p w:rsidR="00000000" w:rsidDel="00000000" w:rsidP="00000000" w:rsidRDefault="00000000" w:rsidRPr="00000000" w14:paraId="00000015">
      <w:pPr>
        <w:widowControl w:val="1"/>
        <w:spacing w:after="0" w:before="0" w:line="276" w:lineRule="auto"/>
        <w:rPr/>
      </w:pPr>
      <w:hyperlink r:id="rId7">
        <w:r w:rsidDel="00000000" w:rsidR="00000000" w:rsidRPr="00000000">
          <w:rPr>
            <w:color w:val="1155cc"/>
            <w:u w:val="single"/>
            <w:rtl w:val="0"/>
          </w:rPr>
          <w:t xml:space="preserve">https://docs.google.com/document/d/1Pw-yz0C8BvlOIjz_zelPrF-3i-2pXbd_OU5JT_cGXRc/edit?usp=sharing</w:t>
        </w:r>
      </w:hyperlink>
      <w:r w:rsidDel="00000000" w:rsidR="00000000" w:rsidRPr="00000000">
        <w:rPr>
          <w:rtl w:val="0"/>
        </w:rPr>
      </w:r>
    </w:p>
    <w:p w:rsidR="00000000" w:rsidDel="00000000" w:rsidP="00000000" w:rsidRDefault="00000000" w:rsidRPr="00000000" w14:paraId="00000016">
      <w:pPr>
        <w:widowControl w:val="1"/>
        <w:spacing w:after="0" w:before="0" w:line="276" w:lineRule="auto"/>
        <w:rPr/>
      </w:pPr>
      <w:r w:rsidDel="00000000" w:rsidR="00000000" w:rsidRPr="00000000">
        <w:rPr>
          <w:rtl w:val="0"/>
        </w:rPr>
      </w:r>
    </w:p>
    <w:p w:rsidR="00000000" w:rsidDel="00000000" w:rsidP="00000000" w:rsidRDefault="00000000" w:rsidRPr="00000000" w14:paraId="00000017">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8">
      <w:pPr>
        <w:widowControl w:val="1"/>
        <w:spacing w:after="0" w:before="0" w:lineRule="auto"/>
        <w:rPr>
          <w:sz w:val="20"/>
          <w:szCs w:val="20"/>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tl w:val="0"/>
        </w:rPr>
      </w:r>
    </w:p>
    <w:tbl>
      <w:tblPr>
        <w:tblStyle w:val="Table2"/>
        <w:tblW w:w="9321.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65"/>
        <w:gridCol w:w="5640"/>
        <w:gridCol w:w="1512"/>
        <w:gridCol w:w="503.9999999999999"/>
        <w:tblGridChange w:id="0">
          <w:tblGrid>
            <w:gridCol w:w="1665"/>
            <w:gridCol w:w="5640"/>
            <w:gridCol w:w="1512"/>
            <w:gridCol w:w="503.9999999999999"/>
          </w:tblGrid>
        </w:tblGridChange>
      </w:tblGrid>
      <w:tr>
        <w:trPr>
          <w:trHeight w:val="90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9">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S4-AHM538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A">
            <w:pPr>
              <w:widowControl w:val="1"/>
              <w:spacing w:before="120" w:line="276" w:lineRule="auto"/>
              <w:ind w:left="60" w:right="60" w:firstLine="0"/>
              <w:rPr>
                <w:sz w:val="24"/>
                <w:szCs w:val="24"/>
              </w:rPr>
            </w:pPr>
            <w:r w:rsidDel="00000000" w:rsidR="00000000" w:rsidRPr="00000000">
              <w:rPr>
                <w:sz w:val="24"/>
                <w:szCs w:val="24"/>
                <w:rtl w:val="0"/>
              </w:rPr>
              <w:t xml:space="preserve">Proposed agenda for SA4 MTSI-MBS SWG 13 May 2020 Teleconference #14 on E-FLUS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B">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D">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1E">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1F">
      <w:pPr>
        <w:widowControl w:val="1"/>
        <w:spacing w:after="0" w:before="120" w:line="276" w:lineRule="auto"/>
        <w:rPr>
          <w:sz w:val="20"/>
          <w:szCs w:val="20"/>
        </w:rPr>
      </w:pPr>
      <w:r w:rsidDel="00000000" w:rsidR="00000000" w:rsidRPr="00000000">
        <w:rPr>
          <w:sz w:val="20"/>
          <w:szCs w:val="20"/>
          <w:rtl w:val="0"/>
        </w:rPr>
        <w:t xml:space="preserve">The MTSI SWG chairman Nikolai Leung (Qualcomm) presented the agenda and registration of documents.</w:t>
      </w:r>
    </w:p>
    <w:p w:rsidR="00000000" w:rsidDel="00000000" w:rsidP="00000000" w:rsidRDefault="00000000" w:rsidRPr="00000000" w14:paraId="00000020">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21">
      <w:pPr>
        <w:widowControl w:val="1"/>
        <w:spacing w:after="0" w:before="0" w:line="276" w:lineRule="auto"/>
        <w:rPr>
          <w:color w:val="ff0000"/>
        </w:rPr>
      </w:pPr>
      <w:r w:rsidDel="00000000" w:rsidR="00000000" w:rsidRPr="00000000">
        <w:rPr>
          <w:b w:val="1"/>
          <w:color w:val="ff0000"/>
          <w:rtl w:val="0"/>
        </w:rPr>
        <w:t xml:space="preserve">S4-AHM538 was agreed.</w:t>
      </w:r>
      <w:r w:rsidDel="00000000" w:rsidR="00000000" w:rsidRPr="00000000">
        <w:rPr>
          <w:rtl w:val="0"/>
        </w:rPr>
      </w:r>
    </w:p>
    <w:p w:rsidR="00000000" w:rsidDel="00000000" w:rsidP="00000000" w:rsidRDefault="00000000" w:rsidRPr="00000000" w14:paraId="00000022">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3">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4">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5">
      <w:pPr>
        <w:pStyle w:val="Heading2"/>
        <w:tabs>
          <w:tab w:val="left" w:pos="7200"/>
        </w:tabs>
        <w:spacing w:after="0" w:before="120" w:lineRule="auto"/>
        <w:ind w:left="900" w:hanging="630"/>
        <w:rPr>
          <w:sz w:val="20"/>
          <w:szCs w:val="20"/>
        </w:rPr>
      </w:pPr>
      <w:bookmarkStart w:colFirst="0" w:colLast="0" w:name="_dx51lppes5ax" w:id="2"/>
      <w:bookmarkEnd w:id="2"/>
      <w:r w:rsidDel="00000000" w:rsidR="00000000" w:rsidRPr="00000000">
        <w:rPr>
          <w:b w:val="1"/>
          <w:vertAlign w:val="baseline"/>
          <w:rtl w:val="0"/>
        </w:rPr>
        <w:t xml:space="preserve">4.  </w:t>
      </w:r>
      <w:r w:rsidDel="00000000" w:rsidR="00000000" w:rsidRPr="00000000">
        <w:rPr>
          <w:rtl w:val="0"/>
        </w:rPr>
        <w:t xml:space="preserve"> </w:t>
        <w:tab/>
        <w:t xml:space="preserve">Enhancements to Framework for Live Uplink Streaming (E_FLUS</w:t>
      </w:r>
      <w:r w:rsidDel="00000000" w:rsidR="00000000" w:rsidRPr="00000000">
        <w:rPr>
          <w:sz w:val="20"/>
          <w:szCs w:val="20"/>
          <w:rtl w:val="0"/>
        </w:rPr>
        <w:t xml:space="preserve">)</w:t>
      </w:r>
    </w:p>
    <w:p w:rsidR="00000000" w:rsidDel="00000000" w:rsidP="00000000" w:rsidRDefault="00000000" w:rsidRPr="00000000" w14:paraId="00000026">
      <w:pPr>
        <w:tabs>
          <w:tab w:val="left" w:pos="7200"/>
        </w:tabs>
        <w:spacing w:after="0" w:before="120" w:line="276" w:lineRule="auto"/>
        <w:ind w:left="1420" w:hanging="560"/>
        <w:rPr>
          <w:b w:val="1"/>
          <w:sz w:val="20"/>
          <w:szCs w:val="20"/>
        </w:rPr>
      </w:pPr>
      <w:r w:rsidDel="00000000" w:rsidR="00000000" w:rsidRPr="00000000">
        <w:rPr>
          <w:rtl w:val="0"/>
        </w:rPr>
      </w:r>
    </w:p>
    <w:tbl>
      <w:tblPr>
        <w:tblStyle w:val="Table3"/>
        <w:tblW w:w="9316.899858956276"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5025"/>
        <w:gridCol w:w="2183.0521861777147"/>
        <w:gridCol w:w="683.8476727785612"/>
        <w:tblGridChange w:id="0">
          <w:tblGrid>
            <w:gridCol w:w="1425"/>
            <w:gridCol w:w="5025"/>
            <w:gridCol w:w="2183.0521861777147"/>
            <w:gridCol w:w="683.8476727785612"/>
          </w:tblGrid>
        </w:tblGridChange>
      </w:tblGrid>
      <w:tr>
        <w:trPr>
          <w:trHeight w:val="91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7">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S4-AHM548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8">
            <w:pPr>
              <w:tabs>
                <w:tab w:val="left" w:pos="7200"/>
              </w:tabs>
              <w:spacing w:after="0" w:before="0" w:line="276" w:lineRule="auto"/>
              <w:rPr>
                <w:sz w:val="20"/>
                <w:szCs w:val="20"/>
              </w:rPr>
            </w:pPr>
            <w:r w:rsidDel="00000000" w:rsidR="00000000" w:rsidRPr="00000000">
              <w:rPr>
                <w:sz w:val="20"/>
                <w:szCs w:val="20"/>
                <w:rtl w:val="0"/>
              </w:rPr>
              <w:t xml:space="preserve">5GMSu extensions and support for RC</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9">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A">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left" w:pos="6379"/>
        </w:tabs>
        <w:spacing w:after="0" w:before="120" w:line="276" w:lineRule="auto"/>
        <w:ind w:left="0" w:right="0" w:firstLine="0"/>
        <w:jc w:val="left"/>
        <w:rPr>
          <w:sz w:val="20"/>
          <w:szCs w:val="20"/>
        </w:rPr>
      </w:pPr>
      <w:r w:rsidDel="00000000" w:rsidR="00000000" w:rsidRPr="00000000">
        <w:rPr>
          <w:sz w:val="20"/>
          <w:szCs w:val="20"/>
          <w:rtl w:val="0"/>
        </w:rPr>
        <w:t xml:space="preserve">Imed Bouazizi (Qualcomm) presented the document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left" w:pos="6379"/>
        </w:tabs>
        <w:spacing w:after="0" w:before="120" w:line="276" w:lineRule="auto"/>
        <w:ind w:left="0" w:right="0" w:firstLine="0"/>
        <w:jc w:val="left"/>
        <w:rPr>
          <w:sz w:val="20"/>
          <w:szCs w:val="20"/>
        </w:rPr>
      </w:pPr>
      <w:r w:rsidDel="00000000" w:rsidR="00000000" w:rsidRPr="00000000">
        <w:rPr>
          <w:sz w:val="20"/>
          <w:szCs w:val="20"/>
          <w:rtl w:val="0"/>
        </w:rPr>
        <w:t xml:space="preserve">Discussion:</w:t>
      </w:r>
    </w:p>
    <w:p w:rsidR="00000000" w:rsidDel="00000000" w:rsidP="00000000" w:rsidRDefault="00000000" w:rsidRPr="00000000" w14:paraId="0000002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120" w:line="276" w:lineRule="auto"/>
        <w:ind w:left="720" w:right="0" w:hanging="360"/>
        <w:jc w:val="left"/>
        <w:rPr>
          <w:sz w:val="20"/>
          <w:szCs w:val="20"/>
          <w:u w:val="none"/>
        </w:rPr>
      </w:pPr>
      <w:r w:rsidDel="00000000" w:rsidR="00000000" w:rsidRPr="00000000">
        <w:rPr>
          <w:sz w:val="20"/>
          <w:szCs w:val="20"/>
          <w:rtl w:val="0"/>
        </w:rPr>
        <w:t xml:space="preserve">Iraj: In FLUS discovery, you also provide the capabilities of the 5GMSu AF</w:t>
      </w:r>
    </w:p>
    <w:p w:rsidR="00000000" w:rsidDel="00000000" w:rsidP="00000000" w:rsidRDefault="00000000" w:rsidRPr="00000000" w14:paraId="0000002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I notice step 3 should be modified to cover that</w:t>
      </w:r>
    </w:p>
    <w:p w:rsidR="00000000" w:rsidDel="00000000" w:rsidP="00000000" w:rsidRDefault="00000000" w:rsidRPr="00000000" w14:paraId="0000002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We’re pushing away 5GMSu and incorporating FLUS. Is it possible that everything is smartphone-oriented? Are we standardizing something similar to periscope?</w:t>
      </w:r>
    </w:p>
    <w:p w:rsidR="00000000" w:rsidDel="00000000" w:rsidP="00000000" w:rsidRDefault="00000000" w:rsidRPr="00000000" w14:paraId="0000003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We have a provisioning step.</w:t>
      </w:r>
    </w:p>
    <w:p w:rsidR="00000000" w:rsidDel="00000000" w:rsidP="00000000" w:rsidRDefault="00000000" w:rsidRPr="00000000" w14:paraId="0000003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We’re discovering something but why is step 1 triggering anything? It is the client, not the provider.</w:t>
      </w:r>
    </w:p>
    <w:p w:rsidR="00000000" w:rsidDel="00000000" w:rsidP="00000000" w:rsidRDefault="00000000" w:rsidRPr="00000000" w14:paraId="0000003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Step 2 is a prerequisite.</w:t>
      </w:r>
    </w:p>
    <w:p w:rsidR="00000000" w:rsidDel="00000000" w:rsidP="00000000" w:rsidRDefault="00000000" w:rsidRPr="00000000" w14:paraId="0000003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We should start from a 5GMSu application provider.</w:t>
      </w:r>
    </w:p>
    <w:p w:rsidR="00000000" w:rsidDel="00000000" w:rsidP="00000000" w:rsidRDefault="00000000" w:rsidRPr="00000000" w14:paraId="0000003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No, the client does that.</w:t>
      </w:r>
    </w:p>
    <w:p w:rsidR="00000000" w:rsidDel="00000000" w:rsidP="00000000" w:rsidRDefault="00000000" w:rsidRPr="00000000" w14:paraId="0000003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What is the role of the client and what is the role for the application provider?</w:t>
      </w:r>
    </w:p>
    <w:p w:rsidR="00000000" w:rsidDel="00000000" w:rsidP="00000000" w:rsidRDefault="00000000" w:rsidRPr="00000000" w14:paraId="00000036">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Provider says what type of functions that are available and the client sets up the session.</w:t>
      </w:r>
    </w:p>
    <w:p w:rsidR="00000000" w:rsidDel="00000000" w:rsidP="00000000" w:rsidRDefault="00000000" w:rsidRPr="00000000" w14:paraId="00000037">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So DNS would be used and how can that discover which entry point to use?</w:t>
      </w:r>
    </w:p>
    <w:p w:rsidR="00000000" w:rsidDel="00000000" w:rsidP="00000000" w:rsidRDefault="00000000" w:rsidRPr="00000000" w14:paraId="00000038">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We have this in FLUS.</w:t>
      </w:r>
    </w:p>
    <w:p w:rsidR="00000000" w:rsidDel="00000000" w:rsidP="00000000" w:rsidRDefault="00000000" w:rsidRPr="00000000" w14:paraId="0000003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We have not agreed to move functionality 1:1 from FLUS to 5GMSu. In M5 there is no use for the discovery AF. In downlink, we have M8 with entry point URLs and endpoint discovers which interfaces are used. Here I expect the same. I don’t see a need for a discovery AF because you have the M5u. You’re replacing the discovery of M5u with a new discovery AF.</w:t>
      </w:r>
    </w:p>
    <w:p w:rsidR="00000000" w:rsidDel="00000000" w:rsidP="00000000" w:rsidRDefault="00000000" w:rsidRPr="00000000" w14:paraId="0000003A">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Yes. M5u doesn’t go to the client. I think you’re talking about M8. M5u has to end at some AF that you must be able to contact. The 5GMSu AF is an operator trusted AF.</w:t>
      </w:r>
    </w:p>
    <w:p w:rsidR="00000000" w:rsidDel="00000000" w:rsidP="00000000" w:rsidRDefault="00000000" w:rsidRPr="00000000" w14:paraId="0000003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It would be good to have a figure with the M interfaces. After M1u I’m sure it is providing M8.</w:t>
      </w:r>
    </w:p>
    <w:p w:rsidR="00000000" w:rsidDel="00000000" w:rsidP="00000000" w:rsidRDefault="00000000" w:rsidRPr="00000000" w14:paraId="0000003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Provisioning step of M8 would give you the discovery step. We have discovery in FLUS but not in 5GMSu.</w:t>
      </w:r>
    </w:p>
    <w:p w:rsidR="00000000" w:rsidDel="00000000" w:rsidP="00000000" w:rsidRDefault="00000000" w:rsidRPr="00000000" w14:paraId="0000003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I disagree. we have it in 5GMSu but not in FLUS. We have a function in FLUS but we’re not calling it discovery. We already have more in 5GMSu than we have in FLUS. &lt;sharing clause 6.1 of TS 26.501&gt;. Service announcement in step 4.</w:t>
      </w:r>
    </w:p>
    <w:p w:rsidR="00000000" w:rsidDel="00000000" w:rsidP="00000000" w:rsidRDefault="00000000" w:rsidRPr="00000000" w14:paraId="0000003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What is a service announcement?</w:t>
      </w:r>
    </w:p>
    <w:p w:rsidR="00000000" w:rsidDel="00000000" w:rsidP="00000000" w:rsidRDefault="00000000" w:rsidRPr="00000000" w14:paraId="0000003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Why are we discussing a frozen specification?</w:t>
      </w:r>
    </w:p>
    <w:p w:rsidR="00000000" w:rsidDel="00000000" w:rsidP="00000000" w:rsidRDefault="00000000" w:rsidRPr="00000000" w14:paraId="0000004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I’d like to have a way between steps 4 and 6 in that figure to have an AF that matches my requirements and getting capabilities for the session down to the client. Step 2 in the figure is a provisioning AF that cannot act as a sink.</w:t>
      </w:r>
    </w:p>
    <w:p w:rsidR="00000000" w:rsidDel="00000000" w:rsidP="00000000" w:rsidRDefault="00000000" w:rsidRPr="00000000" w14:paraId="0000004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You can have multiple AS that can act as a sink. You can know which AS via step 2. Drawing is a bit misleading as it doesn’t show which ASes that are available.</w:t>
      </w:r>
    </w:p>
    <w:p w:rsidR="00000000" w:rsidDel="00000000" w:rsidP="00000000" w:rsidRDefault="00000000" w:rsidRPr="00000000" w14:paraId="0000004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This is even more confusing. When you do provisioning, you’re not allocating any resources. The actual ASes only get deployed when there is a session.</w:t>
      </w:r>
    </w:p>
    <w:p w:rsidR="00000000" w:rsidDel="00000000" w:rsidP="00000000" w:rsidRDefault="00000000" w:rsidRPr="00000000" w14:paraId="0000004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We should review the stage 2 baseline. I don’t think we should just draw a discovery AS into the picture.</w:t>
      </w:r>
    </w:p>
    <w:p w:rsidR="00000000" w:rsidDel="00000000" w:rsidP="00000000" w:rsidRDefault="00000000" w:rsidRPr="00000000" w14:paraId="0000004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We’re missing the functionality that can tell the client where to find an AS that can provide the needed functions for a session. Provisioning is a pre-step and doesn’t dictate what every session will use. I think that is a huge misunderstanding.</w:t>
      </w:r>
    </w:p>
    <w:p w:rsidR="00000000" w:rsidDel="00000000" w:rsidP="00000000" w:rsidRDefault="00000000" w:rsidRPr="00000000" w14:paraId="0000004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Kyungmo: I have similar questions to Thorsten. Could there be internal procedures in individual provisioning. Who can decide? The decision point seems to be on the client side. Propose to add a more detailed procedure in the provisioning period.</w:t>
      </w:r>
    </w:p>
    <w:p w:rsidR="00000000" w:rsidDel="00000000" w:rsidP="00000000" w:rsidRDefault="00000000" w:rsidRPr="00000000" w14:paraId="00000046">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The provisioning sets the configuration and the limits, but it doesn’t mean that every session will use those limits to the full. Sessions will act within boundaries but will be different. That’s where we have a disagreement. I think the client has a role in configuration and setting up the session. You’re shifting this to the system.</w:t>
      </w:r>
    </w:p>
    <w:p w:rsidR="00000000" w:rsidDel="00000000" w:rsidP="00000000" w:rsidRDefault="00000000" w:rsidRPr="00000000" w14:paraId="00000047">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Kyungmo: I partially agree.</w:t>
      </w:r>
    </w:p>
    <w:p w:rsidR="00000000" w:rsidDel="00000000" w:rsidP="00000000" w:rsidRDefault="00000000" w:rsidRPr="00000000" w14:paraId="00000048">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Iraj: I think provisioning and discovery are different and separating them are good. We need to specify what that discovery includes.</w:t>
      </w:r>
    </w:p>
    <w:p w:rsidR="00000000" w:rsidDel="00000000" w:rsidP="00000000" w:rsidRDefault="00000000" w:rsidRPr="00000000" w14:paraId="0000004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It’s not clear to me how dynamic that is.</w:t>
      </w:r>
    </w:p>
    <w:p w:rsidR="00000000" w:rsidDel="00000000" w:rsidP="00000000" w:rsidRDefault="00000000" w:rsidRPr="00000000" w14:paraId="0000004A">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Iraj: I think we can discuss the benefits with the different approaches.</w:t>
      </w:r>
    </w:p>
    <w:p w:rsidR="00000000" w:rsidDel="00000000" w:rsidP="00000000" w:rsidRDefault="00000000" w:rsidRPr="00000000" w14:paraId="0000004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Let’s take it step by step. Let’s step back.</w:t>
      </w:r>
    </w:p>
    <w:p w:rsidR="00000000" w:rsidDel="00000000" w:rsidP="00000000" w:rsidRDefault="00000000" w:rsidRPr="00000000" w14:paraId="0000004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It could be worthwhile to add the client application in that picture.</w:t>
      </w:r>
    </w:p>
    <w:p w:rsidR="00000000" w:rsidDel="00000000" w:rsidP="00000000" w:rsidRDefault="00000000" w:rsidRPr="00000000" w14:paraId="0000004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Paul: I think we’ve progressed well and I agreed with most of Thorsten’s comments. 5GMSu might be under-specified regarding discovery, but let’s do the analysis before adding things.</w:t>
      </w:r>
    </w:p>
    <w:p w:rsidR="00000000" w:rsidDel="00000000" w:rsidP="00000000" w:rsidRDefault="00000000" w:rsidRPr="00000000" w14:paraId="0000004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Let’s determine if there’s a need for this discovery. Please keep in mind that sessions are different. In downlink streaming, most sessions may look alike but in uplink streaming it can be very different.</w:t>
      </w:r>
    </w:p>
    <w:p w:rsidR="00000000" w:rsidDel="00000000" w:rsidP="00000000" w:rsidRDefault="00000000" w:rsidRPr="00000000" w14:paraId="0000004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(proceeding with section 2.3 of the document)</w:t>
      </w:r>
    </w:p>
    <w:p w:rsidR="00000000" w:rsidDel="00000000" w:rsidP="00000000" w:rsidRDefault="00000000" w:rsidRPr="00000000" w14:paraId="0000005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This is too early. We must be careful when adding to a frozen specification. I’m not convinced that this is needed.</w:t>
      </w:r>
    </w:p>
    <w:p w:rsidR="00000000" w:rsidDel="00000000" w:rsidP="00000000" w:rsidRDefault="00000000" w:rsidRPr="00000000" w14:paraId="0000005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This is the basics. Do you assume that every session use the same camera setup?</w:t>
      </w:r>
    </w:p>
    <w:p w:rsidR="00000000" w:rsidDel="00000000" w:rsidP="00000000" w:rsidRDefault="00000000" w:rsidRPr="00000000" w14:paraId="0000005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No, in the setup you provide different configurations.</w:t>
      </w:r>
    </w:p>
    <w:p w:rsidR="00000000" w:rsidDel="00000000" w:rsidP="00000000" w:rsidRDefault="00000000" w:rsidRPr="00000000" w14:paraId="0000005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I fully disagree, the provisioning doesn’t have to deal with this. In that case you have to send that configuration over M1u and there’s nothing there now. There’s no way to signal your configuration, which is key for uplink streaming.</w:t>
      </w:r>
    </w:p>
    <w:p w:rsidR="00000000" w:rsidDel="00000000" w:rsidP="00000000" w:rsidRDefault="00000000" w:rsidRPr="00000000" w14:paraId="0000005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In non-IMS FLUS that is completely hidden in system configuration information.</w:t>
      </w:r>
    </w:p>
    <w:p w:rsidR="00000000" w:rsidDel="00000000" w:rsidP="00000000" w:rsidRDefault="00000000" w:rsidRPr="00000000" w14:paraId="0000005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(proceeding with section 3)</w:t>
      </w:r>
    </w:p>
    <w:p w:rsidR="00000000" w:rsidDel="00000000" w:rsidP="00000000" w:rsidRDefault="00000000" w:rsidRPr="00000000" w14:paraId="00000056">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Kyungmo: Does AMQP have some feedback?</w:t>
      </w:r>
    </w:p>
    <w:p w:rsidR="00000000" w:rsidDel="00000000" w:rsidP="00000000" w:rsidRDefault="00000000" w:rsidRPr="00000000" w14:paraId="00000057">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Controller can check which messages have been sent and can also send messages. There can be ACK messages. We don’t want to define messages but anyone can define the payload.</w:t>
      </w:r>
    </w:p>
    <w:p w:rsidR="00000000" w:rsidDel="00000000" w:rsidP="00000000" w:rsidRDefault="00000000" w:rsidRPr="00000000" w14:paraId="00000058">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Kyungmo: It provides the message channel?</w:t>
      </w:r>
    </w:p>
    <w:p w:rsidR="00000000" w:rsidDel="00000000" w:rsidP="00000000" w:rsidRDefault="00000000" w:rsidRPr="00000000" w14:paraId="0000005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Yes. It can use AMQP or define a proprietary one. Messages can be acknowledged or not.</w:t>
      </w:r>
    </w:p>
    <w:p w:rsidR="00000000" w:rsidDel="00000000" w:rsidP="00000000" w:rsidRDefault="00000000" w:rsidRPr="00000000" w14:paraId="0000005A">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Kyungmo: I think more things need to be defined. Otherwise there could be more complexities.</w:t>
      </w:r>
    </w:p>
    <w:p w:rsidR="00000000" w:rsidDel="00000000" w:rsidP="00000000" w:rsidRDefault="00000000" w:rsidRPr="00000000" w14:paraId="0000005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The channel is reliable but acknowledgments may be needed also on the application level to identify inability to e.g. rotate as requested.</w:t>
      </w:r>
    </w:p>
    <w:p w:rsidR="00000000" w:rsidDel="00000000" w:rsidP="00000000" w:rsidRDefault="00000000" w:rsidRPr="00000000" w14:paraId="0000005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Be careful about acknowledgements.</w:t>
      </w:r>
    </w:p>
    <w:p w:rsidR="00000000" w:rsidDel="00000000" w:rsidP="00000000" w:rsidRDefault="00000000" w:rsidRPr="00000000" w14:paraId="0000005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Yes we leave that for the application.</w:t>
      </w:r>
    </w:p>
    <w:p w:rsidR="00000000" w:rsidDel="00000000" w:rsidP="00000000" w:rsidRDefault="00000000" w:rsidRPr="00000000" w14:paraId="0000005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It’s a good idea to start a public subscribe protocol. It can distinguish between data producer and consumer. Why AMQP and not e.g. MQTT? I’d like to see a more elaborated decision.</w:t>
      </w:r>
    </w:p>
    <w:p w:rsidR="00000000" w:rsidDel="00000000" w:rsidP="00000000" w:rsidRDefault="00000000" w:rsidRPr="00000000" w14:paraId="0000005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We’re open to studying other alternatives. We did our own study and chose this.</w:t>
      </w:r>
    </w:p>
    <w:p w:rsidR="00000000" w:rsidDel="00000000" w:rsidP="00000000" w:rsidRDefault="00000000" w:rsidRPr="00000000" w14:paraId="0000006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MQTT is standardized by the same organization. There’s also lightweight M2M. There should probably be a separate AF to distinguish between broker, taking care of connectivity, and the control AF. In MQTT there are topics and in AMQP there are dots. I’m not sure whether to use session ID or topics.</w:t>
      </w:r>
    </w:p>
    <w:p w:rsidR="00000000" w:rsidDel="00000000" w:rsidP="00000000" w:rsidRDefault="00000000" w:rsidRPr="00000000" w14:paraId="0000006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Suggest session ID and application, which are topics and sub-topics.</w:t>
      </w:r>
    </w:p>
    <w:p w:rsidR="00000000" w:rsidDel="00000000" w:rsidP="00000000" w:rsidRDefault="00000000" w:rsidRPr="00000000" w14:paraId="0000006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Regarding websockets, MQTT and AMQP already support it. Should we say to use websocket or just leave for the implementation to use websocket or native.</w:t>
      </w:r>
    </w:p>
    <w:p w:rsidR="00000000" w:rsidDel="00000000" w:rsidP="00000000" w:rsidRDefault="00000000" w:rsidRPr="00000000" w14:paraId="0000006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We can discuss. Suggest mandating at least websocket.</w:t>
      </w:r>
    </w:p>
    <w:p w:rsidR="00000000" w:rsidDel="00000000" w:rsidP="00000000" w:rsidRDefault="00000000" w:rsidRPr="00000000" w14:paraId="0000006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I’m unsure if we should go into stage 3 defining AMQP messages. What features from AMQP do we use? What can we leave for application choice? Can you set in provisioning what protocol to use?</w:t>
      </w:r>
    </w:p>
    <w:p w:rsidR="00000000" w:rsidDel="00000000" w:rsidP="00000000" w:rsidRDefault="00000000" w:rsidRPr="00000000" w14:paraId="0000006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We in any case need a clear way of mapping session ID and application to 5GMSu application. All of these are details that we can discuss.</w:t>
      </w:r>
    </w:p>
    <w:p w:rsidR="00000000" w:rsidDel="00000000" w:rsidP="00000000" w:rsidRDefault="00000000" w:rsidRPr="00000000" w14:paraId="00000066">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Those topics are hierarchical and it seems we only want to discuss flat topics. With hierarchies you can perhaps start grouping multiple cameras and address them with the same message.</w:t>
      </w:r>
    </w:p>
    <w:p w:rsidR="00000000" w:rsidDel="00000000" w:rsidP="00000000" w:rsidRDefault="00000000" w:rsidRPr="00000000" w14:paraId="00000067">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I understand. What we propose here are the top hierarchies. Maybe we need to go into details. We’ll look into MQTT as well. Is this something we can add to Rel-16 stage 3 5GMSu? I’ll prepare a CR. We said before we’re not going to touch FLUS anymore.</w:t>
      </w:r>
    </w:p>
    <w:p w:rsidR="00000000" w:rsidDel="00000000" w:rsidP="00000000" w:rsidRDefault="00000000" w:rsidRPr="00000000" w14:paraId="00000068">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Paul: I think we were going to see Rel-16 through.</w:t>
      </w:r>
    </w:p>
    <w:p w:rsidR="00000000" w:rsidDel="00000000" w:rsidP="00000000" w:rsidRDefault="00000000" w:rsidRPr="00000000" w14:paraId="0000006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Iraj: My understanding is the same, finishing FLUS Rel-16, then moving to 5GMSu for Rel-17. Thorsten covered what I wanted to say. We need more investigation on protocol, AMQP or MQTT or some lightweight version of them.</w:t>
      </w:r>
    </w:p>
    <w:p w:rsidR="00000000" w:rsidDel="00000000" w:rsidP="00000000" w:rsidRDefault="00000000" w:rsidRPr="00000000" w14:paraId="0000006A">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Paul: About the interface, do you mean that it need </w:t>
      </w:r>
      <w:r w:rsidDel="00000000" w:rsidR="00000000" w:rsidRPr="00000000">
        <w:rPr>
          <w:sz w:val="20"/>
          <w:szCs w:val="20"/>
          <w:u w:val="single"/>
          <w:rtl w:val="0"/>
        </w:rPr>
        <w:t xml:space="preserve">not</w:t>
      </w:r>
      <w:r w:rsidDel="00000000" w:rsidR="00000000" w:rsidRPr="00000000">
        <w:rPr>
          <w:sz w:val="20"/>
          <w:szCs w:val="20"/>
          <w:rtl w:val="0"/>
        </w:rPr>
        <w:t xml:space="preserve"> be RESTful?</w:t>
      </w:r>
    </w:p>
    <w:p w:rsidR="00000000" w:rsidDel="00000000" w:rsidP="00000000" w:rsidRDefault="00000000" w:rsidRPr="00000000" w14:paraId="0000006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Yes.</w:t>
      </w:r>
    </w:p>
    <w:p w:rsidR="00000000" w:rsidDel="00000000" w:rsidP="00000000" w:rsidRDefault="00000000" w:rsidRPr="00000000" w14:paraId="0000006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What is meant, is it to have a RESTful design but map it elsewhere?</w:t>
      </w:r>
    </w:p>
    <w:p w:rsidR="00000000" w:rsidDel="00000000" w:rsidP="00000000" w:rsidRDefault="00000000" w:rsidRPr="00000000" w14:paraId="0000006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We want to be excluded from REST here.</w:t>
      </w:r>
    </w:p>
    <w:p w:rsidR="00000000" w:rsidDel="00000000" w:rsidP="00000000" w:rsidRDefault="00000000" w:rsidRPr="00000000" w14:paraId="0000006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Paul: You want to not necessarily use REST?</w:t>
      </w:r>
    </w:p>
    <w:p w:rsidR="00000000" w:rsidDel="00000000" w:rsidP="00000000" w:rsidRDefault="00000000" w:rsidRPr="00000000" w14:paraId="0000006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Yes.</w:t>
      </w:r>
    </w:p>
    <w:p w:rsidR="00000000" w:rsidDel="00000000" w:rsidP="00000000" w:rsidRDefault="00000000" w:rsidRPr="00000000" w14:paraId="0000007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We don’t have a REST server on the UE. Using YAML is a nice way to define an API.</w:t>
      </w:r>
    </w:p>
    <w:p w:rsidR="00000000" w:rsidDel="00000000" w:rsidP="00000000" w:rsidRDefault="00000000" w:rsidRPr="00000000" w14:paraId="0000007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I don’t see the value of defining resources at this point. We should avoid it.</w:t>
      </w:r>
    </w:p>
    <w:p w:rsidR="00000000" w:rsidDel="00000000" w:rsidP="00000000" w:rsidRDefault="00000000" w:rsidRPr="00000000" w14:paraId="0000007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We can have notifications on websockets in a RESTful way. The mindset of REST could fit this remote control. On the other hand, if you only define the channel we may not need to bother.</w:t>
      </w:r>
    </w:p>
    <w:p w:rsidR="00000000" w:rsidDel="00000000" w:rsidP="00000000" w:rsidRDefault="00000000" w:rsidRPr="00000000" w14:paraId="0000007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Imed: Agree.</w:t>
      </w:r>
    </w:p>
    <w:p w:rsidR="00000000" w:rsidDel="00000000" w:rsidP="00000000" w:rsidRDefault="00000000" w:rsidRPr="00000000" w14:paraId="0000007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Paul: Suggest saying “not necessarily” RESTful.</w:t>
      </w:r>
    </w:p>
    <w:p w:rsidR="00000000" w:rsidDel="00000000" w:rsidP="00000000" w:rsidRDefault="00000000" w:rsidRPr="00000000" w14:paraId="0000007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afterAutospacing="0" w:before="0" w:beforeAutospacing="0" w:line="276" w:lineRule="auto"/>
        <w:ind w:left="720" w:right="0" w:hanging="360"/>
        <w:jc w:val="left"/>
        <w:rPr>
          <w:sz w:val="20"/>
          <w:szCs w:val="20"/>
          <w:u w:val="none"/>
        </w:rPr>
      </w:pPr>
      <w:r w:rsidDel="00000000" w:rsidR="00000000" w:rsidRPr="00000000">
        <w:rPr>
          <w:sz w:val="20"/>
          <w:szCs w:val="20"/>
          <w:rtl w:val="0"/>
        </w:rPr>
        <w:t xml:space="preserve">Thorsten: I was thinking of finalizing RC in FLUS; what is now the thinking? Do you expect discussion and CRs to TS 26.512 or TS 26.238?</w:t>
      </w:r>
    </w:p>
    <w:p w:rsidR="00000000" w:rsidDel="00000000" w:rsidP="00000000" w:rsidRDefault="00000000" w:rsidRPr="00000000" w14:paraId="00000076">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6379"/>
        </w:tabs>
        <w:spacing w:after="0" w:before="0" w:beforeAutospacing="0" w:line="276" w:lineRule="auto"/>
        <w:ind w:left="720" w:right="0" w:hanging="360"/>
        <w:jc w:val="left"/>
        <w:rPr>
          <w:sz w:val="20"/>
          <w:szCs w:val="20"/>
          <w:u w:val="none"/>
        </w:rPr>
      </w:pPr>
      <w:r w:rsidDel="00000000" w:rsidR="00000000" w:rsidRPr="00000000">
        <w:rPr>
          <w:sz w:val="20"/>
          <w:szCs w:val="20"/>
          <w:rtl w:val="0"/>
        </w:rPr>
        <w:t xml:space="preserve">Imed: Let’s finish both.</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tabs>
          <w:tab w:val="left" w:pos="6379"/>
        </w:tabs>
        <w:spacing w:after="0" w:before="120" w:line="276" w:lineRule="auto"/>
        <w:ind w:left="0" w:right="0" w:firstLine="0"/>
        <w:jc w:val="left"/>
        <w:rPr>
          <w:sz w:val="20"/>
          <w:szCs w:val="20"/>
        </w:rPr>
      </w:pPr>
      <w:r w:rsidDel="00000000" w:rsidR="00000000" w:rsidRPr="00000000">
        <w:rPr>
          <w:sz w:val="20"/>
          <w:szCs w:val="20"/>
          <w:rtl w:val="0"/>
        </w:rPr>
        <w:t xml:space="preserve">The document was </w:t>
      </w:r>
      <w:r w:rsidDel="00000000" w:rsidR="00000000" w:rsidRPr="00000000">
        <w:rPr>
          <w:b w:val="1"/>
          <w:sz w:val="20"/>
          <w:szCs w:val="20"/>
          <w:rtl w:val="0"/>
        </w:rPr>
        <w:t xml:space="preserve">noted</w:t>
      </w:r>
      <w:r w:rsidDel="00000000" w:rsidR="00000000" w:rsidRPr="00000000">
        <w:rPr>
          <w:sz w:val="20"/>
          <w:szCs w:val="20"/>
          <w:rtl w:val="0"/>
        </w:rPr>
        <w:t xml:space="preserve">.</w:t>
      </w:r>
    </w:p>
    <w:p w:rsidR="00000000" w:rsidDel="00000000" w:rsidP="00000000" w:rsidRDefault="00000000" w:rsidRPr="00000000" w14:paraId="00000078">
      <w:pPr>
        <w:tabs>
          <w:tab w:val="left" w:pos="7200"/>
        </w:tabs>
        <w:spacing w:after="0" w:before="120" w:line="276" w:lineRule="auto"/>
        <w:ind w:left="1420" w:hanging="560"/>
        <w:rPr>
          <w:b w:val="1"/>
          <w:sz w:val="20"/>
          <w:szCs w:val="20"/>
        </w:rPr>
      </w:pPr>
      <w:r w:rsidDel="00000000" w:rsidR="00000000" w:rsidRPr="00000000">
        <w:rPr>
          <w:rtl w:val="0"/>
        </w:rPr>
      </w:r>
    </w:p>
    <w:tbl>
      <w:tblPr>
        <w:tblStyle w:val="Table4"/>
        <w:tblW w:w="9316.899858956276"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5025"/>
        <w:gridCol w:w="2183.0521861777147"/>
        <w:gridCol w:w="683.8476727785612"/>
        <w:tblGridChange w:id="0">
          <w:tblGrid>
            <w:gridCol w:w="1425"/>
            <w:gridCol w:w="5025"/>
            <w:gridCol w:w="2183.0521861777147"/>
            <w:gridCol w:w="683.8476727785612"/>
          </w:tblGrid>
        </w:tblGridChange>
      </w:tblGrid>
      <w:tr>
        <w:trPr>
          <w:trHeight w:val="91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9">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S4-AHM549</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A">
            <w:pPr>
              <w:tabs>
                <w:tab w:val="left" w:pos="7200"/>
              </w:tabs>
              <w:spacing w:after="0" w:before="0" w:line="276" w:lineRule="auto"/>
              <w:rPr>
                <w:sz w:val="20"/>
                <w:szCs w:val="20"/>
              </w:rPr>
            </w:pPr>
            <w:r w:rsidDel="00000000" w:rsidR="00000000" w:rsidRPr="00000000">
              <w:rPr>
                <w:sz w:val="20"/>
                <w:szCs w:val="20"/>
                <w:rtl w:val="0"/>
              </w:rPr>
              <w:t xml:space="preserve">Discussion of way forward with IMS-based FLUS</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B">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C">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tabs>
          <w:tab w:val="left" w:pos="6379"/>
        </w:tabs>
        <w:spacing w:after="0" w:before="120" w:line="276" w:lineRule="auto"/>
        <w:ind w:left="0" w:right="0" w:firstLine="0"/>
        <w:jc w:val="left"/>
        <w:rPr>
          <w:sz w:val="20"/>
          <w:szCs w:val="20"/>
        </w:rPr>
      </w:pPr>
      <w:r w:rsidDel="00000000" w:rsidR="00000000" w:rsidRPr="00000000">
        <w:rPr>
          <w:sz w:val="20"/>
          <w:szCs w:val="20"/>
          <w:rtl w:val="0"/>
        </w:rPr>
        <w:t xml:space="preserve">Imed Bouazizi (Qualcomm) presented the document</w:t>
      </w:r>
    </w:p>
    <w:p w:rsidR="00000000" w:rsidDel="00000000" w:rsidP="00000000" w:rsidRDefault="00000000" w:rsidRPr="00000000" w14:paraId="0000007E">
      <w:pPr>
        <w:tabs>
          <w:tab w:val="left" w:pos="6379"/>
        </w:tabs>
        <w:spacing w:after="0" w:before="120" w:line="276"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7F">
      <w:pPr>
        <w:numPr>
          <w:ilvl w:val="0"/>
          <w:numId w:val="1"/>
        </w:numPr>
        <w:tabs>
          <w:tab w:val="left" w:pos="6379"/>
        </w:tabs>
        <w:spacing w:after="0" w:afterAutospacing="0" w:before="120" w:line="276" w:lineRule="auto"/>
        <w:ind w:left="720" w:hanging="360"/>
        <w:rPr>
          <w:sz w:val="20"/>
          <w:szCs w:val="20"/>
        </w:rPr>
      </w:pPr>
      <w:r w:rsidDel="00000000" w:rsidR="00000000" w:rsidRPr="00000000">
        <w:rPr>
          <w:sz w:val="20"/>
          <w:szCs w:val="20"/>
          <w:rtl w:val="0"/>
        </w:rPr>
        <w:t xml:space="preserve">Nik: The proposal is to keep TS 26.238 in Rel-16 but from Rel-17 onwards non-IMS and IMS-based FLUS will be specified in 5GMSu and MTSI, respectively. After Rel-17, TS 26.238 will not be updated. So the proposal here would apply to Rel-17.</w:t>
      </w:r>
    </w:p>
    <w:p w:rsidR="00000000" w:rsidDel="00000000" w:rsidP="00000000" w:rsidRDefault="00000000" w:rsidRPr="00000000" w14:paraId="00000080">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I understand that some MTSI-based procedures in TS 26.238 can be moved to TS 26.114 but some parts don’t use RTP. I’m not sure that MTSI can support all the FLUS features or FLUS-specific QoS.</w:t>
      </w:r>
    </w:p>
    <w:p w:rsidR="00000000" w:rsidDel="00000000" w:rsidP="00000000" w:rsidRDefault="00000000" w:rsidRPr="00000000" w14:paraId="00000081">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Kyungmo: I want to know more of the background to retire TS 26.238. Some mobile operators are looking to this for uplink streaming.</w:t>
      </w:r>
    </w:p>
    <w:p w:rsidR="00000000" w:rsidDel="00000000" w:rsidP="00000000" w:rsidRDefault="00000000" w:rsidRPr="00000000" w14:paraId="00000082">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Jayeeta: If withdrawn, it will be withdrawn from all releases. If retirement is different, please explian. If we need to withdraw we need a WI that can explain the scope for the withdrawal, if just a function or the entire specification.</w:t>
      </w:r>
    </w:p>
    <w:p w:rsidR="00000000" w:rsidDel="00000000" w:rsidP="00000000" w:rsidRDefault="00000000" w:rsidRPr="00000000" w14:paraId="00000083">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There’s an overlap in non-IMS FLUS and 5GMSu. The question was what to do with the IMS-based FLUS. We could either keep them in TS 26.238 or migrate them into TS 26.114. The proposal here is to migrate to TS 26.114.</w:t>
      </w:r>
    </w:p>
    <w:p w:rsidR="00000000" w:rsidDel="00000000" w:rsidP="00000000" w:rsidRDefault="00000000" w:rsidRPr="00000000" w14:paraId="00000084">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Kyungmo: This group is focused only on 5GMSu; are you retiring the entire FLUS?</w:t>
      </w:r>
    </w:p>
    <w:p w:rsidR="00000000" w:rsidDel="00000000" w:rsidP="00000000" w:rsidRDefault="00000000" w:rsidRPr="00000000" w14:paraId="00000085">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In Rel-17 non-IMS live uplink streaming will be specified in 5GMSu, so if you look into TS 26.238 Rel-17, it will point to 5GMSu.</w:t>
      </w:r>
    </w:p>
    <w:p w:rsidR="00000000" w:rsidDel="00000000" w:rsidP="00000000" w:rsidRDefault="00000000" w:rsidRPr="00000000" w14:paraId="00000086">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Kyungmo: In that case 5GMSu can refer to existing FLUS. Why are you making a new specification?</w:t>
      </w:r>
    </w:p>
    <w:p w:rsidR="00000000" w:rsidDel="00000000" w:rsidP="00000000" w:rsidRDefault="00000000" w:rsidRPr="00000000" w14:paraId="00000087">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5GMSu has a more comprehensive architecture and there was interest in using that. when looking at TS 26.238 and the F-C procedures, we had a problem implementing that in 5GMSu. Instead of having two specifications for streaming, we should align them. 5GMSu is an evolution of TS 26.238.</w:t>
      </w:r>
    </w:p>
    <w:p w:rsidR="00000000" w:rsidDel="00000000" w:rsidP="00000000" w:rsidRDefault="00000000" w:rsidRPr="00000000" w14:paraId="00000088">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Kyungmo: So, if I want similar functions in FLUS and 5GMSu, can we have those in separate specifications?</w:t>
      </w:r>
    </w:p>
    <w:p w:rsidR="00000000" w:rsidDel="00000000" w:rsidP="00000000" w:rsidRDefault="00000000" w:rsidRPr="00000000" w14:paraId="00000089">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 agree that merge is not how we usually do this. We would then have two different ways of doing uplink streaming, FLUS and 5GMSu.</w:t>
      </w:r>
    </w:p>
    <w:p w:rsidR="00000000" w:rsidDel="00000000" w:rsidP="00000000" w:rsidRDefault="00000000" w:rsidRPr="00000000" w14:paraId="0000008A">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TS 26.238 would then not go beyond Rel-16.</w:t>
      </w:r>
    </w:p>
    <w:p w:rsidR="00000000" w:rsidDel="00000000" w:rsidP="00000000" w:rsidRDefault="00000000" w:rsidRPr="00000000" w14:paraId="0000008B">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Kyungmo: There would be two different specifications that are not referencing one another. Referencing is fine for me.</w:t>
      </w:r>
    </w:p>
    <w:p w:rsidR="00000000" w:rsidDel="00000000" w:rsidP="00000000" w:rsidRDefault="00000000" w:rsidRPr="00000000" w14:paraId="0000008C">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That is not always OK.</w:t>
      </w:r>
    </w:p>
    <w:p w:rsidR="00000000" w:rsidDel="00000000" w:rsidP="00000000" w:rsidRDefault="00000000" w:rsidRPr="00000000" w14:paraId="0000008D">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Kyungmo: How can I maintain a system that implements current TS 26.238? Why aren’t you keeping it?</w:t>
      </w:r>
    </w:p>
    <w:p w:rsidR="00000000" w:rsidDel="00000000" w:rsidP="00000000" w:rsidRDefault="00000000" w:rsidRPr="00000000" w14:paraId="0000008E">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When building MTSI endpoints we don’t want to implement FLUS too.</w:t>
      </w:r>
    </w:p>
    <w:p w:rsidR="00000000" w:rsidDel="00000000" w:rsidP="00000000" w:rsidRDefault="00000000" w:rsidRPr="00000000" w14:paraId="0000008F">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So we propose to take FLUS into an annex.</w:t>
      </w:r>
    </w:p>
    <w:p w:rsidR="00000000" w:rsidDel="00000000" w:rsidP="00000000" w:rsidRDefault="00000000" w:rsidRPr="00000000" w14:paraId="00000090">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FLUS don’t always use RTP but can also use other protocols and that is incompatible with MTSI.</w:t>
      </w:r>
    </w:p>
    <w:p w:rsidR="00000000" w:rsidDel="00000000" w:rsidP="00000000" w:rsidRDefault="00000000" w:rsidRPr="00000000" w14:paraId="00000091">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Kyungmo: What is the procedure to do this move?</w:t>
      </w:r>
    </w:p>
    <w:p w:rsidR="00000000" w:rsidDel="00000000" w:rsidP="00000000" w:rsidRDefault="00000000" w:rsidRPr="00000000" w14:paraId="00000092">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The procedure would be to separate non-IMS (generic) and IMS-based FLUS because they are entirely separated. It doesn’t make sense to have them in the same specification.</w:t>
      </w:r>
    </w:p>
    <w:p w:rsidR="00000000" w:rsidDel="00000000" w:rsidP="00000000" w:rsidRDefault="00000000" w:rsidRPr="00000000" w14:paraId="00000093">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IMS is strongly based on RTP but FLUS can also allow other protocols.</w:t>
      </w:r>
    </w:p>
    <w:p w:rsidR="00000000" w:rsidDel="00000000" w:rsidP="00000000" w:rsidRDefault="00000000" w:rsidRPr="00000000" w14:paraId="00000094">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TS 26.238 can keep the generic FLUS in step 1 and move IMS FLUS to TS 26.114. TS 26.238 already references TS 26.114 for IMS-based FLUS.</w:t>
      </w:r>
    </w:p>
    <w:p w:rsidR="00000000" w:rsidDel="00000000" w:rsidP="00000000" w:rsidRDefault="00000000" w:rsidRPr="00000000" w14:paraId="00000095">
      <w:pPr>
        <w:numPr>
          <w:ilvl w:val="0"/>
          <w:numId w:val="1"/>
        </w:numPr>
        <w:tabs>
          <w:tab w:val="left" w:pos="6379"/>
        </w:tabs>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Are there concerns with having generic (non-IMS) FLUS procedures as part of 5GMSu?</w:t>
      </w:r>
    </w:p>
    <w:p w:rsidR="00000000" w:rsidDel="00000000" w:rsidP="00000000" w:rsidRDefault="00000000" w:rsidRPr="00000000" w14:paraId="00000096">
      <w:pPr>
        <w:numPr>
          <w:ilvl w:val="0"/>
          <w:numId w:val="1"/>
        </w:numPr>
        <w:tabs>
          <w:tab w:val="left" w:pos="6379"/>
        </w:tabs>
        <w:spacing w:after="0" w:before="0" w:beforeAutospacing="0" w:line="276" w:lineRule="auto"/>
        <w:ind w:left="720" w:hanging="360"/>
        <w:rPr>
          <w:sz w:val="20"/>
          <w:szCs w:val="20"/>
          <w:u w:val="none"/>
        </w:rPr>
      </w:pPr>
      <w:r w:rsidDel="00000000" w:rsidR="00000000" w:rsidRPr="00000000">
        <w:rPr>
          <w:sz w:val="20"/>
          <w:szCs w:val="20"/>
          <w:rtl w:val="0"/>
        </w:rPr>
        <w:t xml:space="preserve">Kyungmo: Yes.</w:t>
      </w:r>
    </w:p>
    <w:p w:rsidR="00000000" w:rsidDel="00000000" w:rsidP="00000000" w:rsidRDefault="00000000" w:rsidRPr="00000000" w14:paraId="00000097">
      <w:pPr>
        <w:tabs>
          <w:tab w:val="left" w:pos="6379"/>
        </w:tabs>
        <w:spacing w:after="0" w:before="120" w:line="276" w:lineRule="auto"/>
        <w:rPr>
          <w:sz w:val="20"/>
          <w:szCs w:val="20"/>
        </w:rPr>
      </w:pPr>
      <w:r w:rsidDel="00000000" w:rsidR="00000000" w:rsidRPr="00000000">
        <w:rPr>
          <w:sz w:val="20"/>
          <w:szCs w:val="20"/>
          <w:rtl w:val="0"/>
        </w:rPr>
        <w:t xml:space="preserve">The document was </w:t>
      </w:r>
      <w:r w:rsidDel="00000000" w:rsidR="00000000" w:rsidRPr="00000000">
        <w:rPr>
          <w:b w:val="1"/>
          <w:sz w:val="20"/>
          <w:szCs w:val="20"/>
          <w:rtl w:val="0"/>
        </w:rPr>
        <w:t xml:space="preserve">noted</w:t>
      </w:r>
      <w:r w:rsidDel="00000000" w:rsidR="00000000" w:rsidRPr="00000000">
        <w:rPr>
          <w:sz w:val="20"/>
          <w:szCs w:val="20"/>
          <w:rtl w:val="0"/>
        </w:rPr>
        <w:t xml:space="preserve">.</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tabs>
          <w:tab w:val="left" w:pos="6379"/>
        </w:tabs>
        <w:spacing w:after="0" w:before="12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99">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9A">
      <w:pPr>
        <w:tabs>
          <w:tab w:val="left" w:pos="6379"/>
        </w:tabs>
        <w:rPr/>
      </w:pPr>
      <w:r w:rsidDel="00000000" w:rsidR="00000000" w:rsidRPr="00000000">
        <w:rPr>
          <w:rtl w:val="0"/>
        </w:rPr>
      </w:r>
    </w:p>
    <w:tbl>
      <w:tblPr>
        <w:tblStyle w:val="Table5"/>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40.1736526946104"/>
        <w:gridCol w:w="7383.8263473053885"/>
        <w:tblGridChange w:id="0">
          <w:tblGrid>
            <w:gridCol w:w="1940.1736526946104"/>
            <w:gridCol w:w="7383.8263473053885"/>
          </w:tblGrid>
        </w:tblGridChange>
      </w:tblGrid>
      <w:tr>
        <w:trPr>
          <w:trHeight w:val="935" w:hRule="atLeast"/>
        </w:trPr>
        <w:tc>
          <w:tcPr>
            <w:tcBorders>
              <w:top w:color="000000" w:space="0" w:sz="4"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B">
            <w:pPr>
              <w:tabs>
                <w:tab w:val="left" w:pos="6379"/>
              </w:tabs>
              <w:spacing w:after="0" w:before="60" w:line="276" w:lineRule="auto"/>
              <w:rPr>
                <w:b w:val="1"/>
                <w:sz w:val="20"/>
                <w:szCs w:val="20"/>
              </w:rPr>
            </w:pPr>
            <w:r w:rsidDel="00000000" w:rsidR="00000000" w:rsidRPr="00000000">
              <w:rPr>
                <w:b w:val="1"/>
                <w:sz w:val="20"/>
                <w:szCs w:val="20"/>
                <w:rtl w:val="0"/>
              </w:rPr>
              <w:t xml:space="preserve">SA4#109e (25-29 May, 2020)</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C">
            <w:pPr>
              <w:numPr>
                <w:ilvl w:val="0"/>
                <w:numId w:val="2"/>
              </w:numPr>
              <w:tabs>
                <w:tab w:val="left" w:pos="6379"/>
              </w:tabs>
              <w:spacing w:after="0" w:before="0" w:lineRule="auto"/>
              <w:ind w:left="720" w:hanging="360"/>
              <w:rPr>
                <w:u w:val="none"/>
              </w:rPr>
            </w:pPr>
            <w:r w:rsidDel="00000000" w:rsidR="00000000" w:rsidRPr="00000000">
              <w:rPr>
                <w:rtl w:val="0"/>
              </w:rPr>
              <w:t xml:space="preserve">Agree CRs to TS 26.238, with a focus on aligning TS 26.238 to 5GMSu</w:t>
            </w:r>
          </w:p>
          <w:p w:rsidR="00000000" w:rsidDel="00000000" w:rsidP="00000000" w:rsidRDefault="00000000" w:rsidRPr="00000000" w14:paraId="0000009D">
            <w:pPr>
              <w:numPr>
                <w:ilvl w:val="0"/>
                <w:numId w:val="2"/>
              </w:numPr>
              <w:tabs>
                <w:tab w:val="left" w:pos="6379"/>
              </w:tabs>
              <w:spacing w:after="0" w:before="0" w:lineRule="auto"/>
              <w:ind w:left="720" w:hanging="360"/>
              <w:rPr>
                <w:u w:val="none"/>
              </w:rPr>
            </w:pPr>
            <w:r w:rsidDel="00000000" w:rsidR="00000000" w:rsidRPr="00000000">
              <w:rPr>
                <w:rtl w:val="0"/>
              </w:rPr>
              <w:t xml:space="preserve">Prepare work item summary to be presented at SA#88</w:t>
            </w:r>
          </w:p>
        </w:tc>
      </w:tr>
      <w:tr>
        <w:trPr>
          <w:trHeight w:val="126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E">
            <w:pPr>
              <w:tabs>
                <w:tab w:val="left" w:pos="6379"/>
              </w:tabs>
              <w:spacing w:after="0" w:before="60" w:line="276" w:lineRule="auto"/>
              <w:rPr>
                <w:b w:val="1"/>
                <w:sz w:val="20"/>
                <w:szCs w:val="20"/>
              </w:rPr>
            </w:pPr>
            <w:r w:rsidDel="00000000" w:rsidR="00000000" w:rsidRPr="00000000">
              <w:rPr>
                <w:b w:val="1"/>
                <w:sz w:val="20"/>
                <w:szCs w:val="20"/>
                <w:rtl w:val="0"/>
              </w:rPr>
              <w:t xml:space="preserve">SA#88e (17-19 June,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F">
            <w:pPr>
              <w:numPr>
                <w:ilvl w:val="0"/>
                <w:numId w:val="4"/>
              </w:numPr>
              <w:tabs>
                <w:tab w:val="left" w:pos="6379"/>
              </w:tabs>
              <w:spacing w:after="0" w:before="0" w:lineRule="auto"/>
              <w:ind w:left="720" w:hanging="360"/>
              <w:rPr>
                <w:u w:val="none"/>
              </w:rPr>
            </w:pPr>
            <w:r w:rsidDel="00000000" w:rsidR="00000000" w:rsidRPr="00000000">
              <w:rPr>
                <w:rtl w:val="0"/>
              </w:rPr>
              <w:t xml:space="preserve">Present work item summary to SA Plenary</w:t>
            </w:r>
          </w:p>
          <w:p w:rsidR="00000000" w:rsidDel="00000000" w:rsidP="00000000" w:rsidRDefault="00000000" w:rsidRPr="00000000" w14:paraId="000000A0">
            <w:pPr>
              <w:numPr>
                <w:ilvl w:val="0"/>
                <w:numId w:val="4"/>
              </w:numPr>
              <w:tabs>
                <w:tab w:val="left" w:pos="6379"/>
              </w:tabs>
              <w:spacing w:after="0" w:before="0" w:lineRule="auto"/>
              <w:ind w:left="720" w:hanging="360"/>
              <w:rPr>
                <w:u w:val="none"/>
              </w:rPr>
            </w:pPr>
            <w:r w:rsidDel="00000000" w:rsidR="00000000" w:rsidRPr="00000000">
              <w:rPr>
                <w:rtl w:val="0"/>
              </w:rPr>
              <w:t xml:space="preserve">Present CR to TR 26.939 for approval</w:t>
            </w:r>
          </w:p>
          <w:p w:rsidR="00000000" w:rsidDel="00000000" w:rsidP="00000000" w:rsidRDefault="00000000" w:rsidRPr="00000000" w14:paraId="000000A1">
            <w:pPr>
              <w:numPr>
                <w:ilvl w:val="0"/>
                <w:numId w:val="4"/>
              </w:numPr>
              <w:tabs>
                <w:tab w:val="left" w:pos="6379"/>
              </w:tabs>
              <w:spacing w:after="0" w:before="0" w:lineRule="auto"/>
              <w:ind w:left="720" w:hanging="360"/>
              <w:rPr>
                <w:u w:val="none"/>
              </w:rPr>
            </w:pPr>
            <w:r w:rsidDel="00000000" w:rsidR="00000000" w:rsidRPr="00000000">
              <w:rPr>
                <w:rtl w:val="0"/>
              </w:rPr>
              <w:t xml:space="preserve">Present CRs to TS 26.238 for approval</w:t>
            </w:r>
          </w:p>
        </w:tc>
      </w:tr>
    </w:tbl>
    <w:p w:rsidR="00000000" w:rsidDel="00000000" w:rsidP="00000000" w:rsidRDefault="00000000" w:rsidRPr="00000000" w14:paraId="000000A2">
      <w:pPr>
        <w:tabs>
          <w:tab w:val="left" w:pos="6379"/>
        </w:tabs>
        <w:spacing w:after="0" w:before="120" w:line="276" w:lineRule="auto"/>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A3">
      <w:pPr>
        <w:pStyle w:val="Heading2"/>
        <w:tabs>
          <w:tab w:val="left" w:pos="6379"/>
        </w:tabs>
        <w:spacing w:after="0" w:before="120" w:lineRule="auto"/>
        <w:ind w:left="851" w:hanging="567"/>
        <w:rPr>
          <w:vertAlign w:val="baseline"/>
        </w:rPr>
      </w:pPr>
      <w:bookmarkStart w:colFirst="0" w:colLast="0" w:name="_9kppe9rax6ko" w:id="3"/>
      <w:bookmarkEnd w:id="3"/>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A5">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A6">
      <w:pPr>
        <w:tabs>
          <w:tab w:val="left" w:pos="709"/>
          <w:tab w:val="left" w:pos="7200"/>
        </w:tabs>
        <w:rPr/>
      </w:pPr>
      <w:r w:rsidDel="00000000" w:rsidR="00000000" w:rsidRPr="00000000">
        <w:rPr>
          <w:rtl w:val="0"/>
        </w:rPr>
        <w:t xml:space="preserve">Call was closed at 17:02 CEST. </w:t>
      </w:r>
    </w:p>
    <w:p w:rsidR="00000000" w:rsidDel="00000000" w:rsidP="00000000" w:rsidRDefault="00000000" w:rsidRPr="00000000" w14:paraId="000000A7">
      <w:pPr>
        <w:tabs>
          <w:tab w:val="left" w:pos="709"/>
          <w:tab w:val="left" w:pos="7200"/>
        </w:tabs>
        <w:rPr/>
      </w:pPr>
      <w:r w:rsidDel="00000000" w:rsidR="00000000" w:rsidRPr="00000000">
        <w:rPr>
          <w:rtl w:val="0"/>
        </w:rPr>
      </w:r>
    </w:p>
    <w:p w:rsidR="00000000" w:rsidDel="00000000" w:rsidP="00000000" w:rsidRDefault="00000000" w:rsidRPr="00000000" w14:paraId="000000A8">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A9">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AA">
      <w:pPr>
        <w:widowControl w:val="1"/>
        <w:spacing w:after="0" w:before="120" w:line="276" w:lineRule="auto"/>
        <w:rPr>
          <w:sz w:val="24"/>
          <w:szCs w:val="24"/>
          <w:vertAlign w:val="baseline"/>
        </w:rPr>
      </w:pPr>
      <w:bookmarkStart w:colFirst="0" w:colLast="0" w:name="_35nkun2" w:id="4"/>
      <w:bookmarkEnd w:id="4"/>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AB">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AC">
      <w:pPr>
        <w:widowControl w:val="1"/>
        <w:spacing w:after="0" w:before="120" w:line="276" w:lineRule="auto"/>
        <w:rPr>
          <w:sz w:val="24"/>
          <w:szCs w:val="24"/>
          <w:vertAlign w:val="baseline"/>
        </w:rPr>
      </w:pPr>
      <w:bookmarkStart w:colFirst="0" w:colLast="0" w:name="_1ksv4uv" w:id="5"/>
      <w:bookmarkEnd w:id="5"/>
      <w:r w:rsidDel="00000000" w:rsidR="00000000" w:rsidRPr="00000000">
        <w:rPr>
          <w:rtl w:val="0"/>
        </w:rPr>
      </w:r>
    </w:p>
    <w:p w:rsidR="00000000" w:rsidDel="00000000" w:rsidP="00000000" w:rsidRDefault="00000000" w:rsidRPr="00000000" w14:paraId="000000AD">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1440" w:right="0" w:firstLine="720"/>
        <w:jc w:val="left"/>
        <w:rPr>
          <w:b w:val="1"/>
          <w:sz w:val="24"/>
          <w:szCs w:val="24"/>
        </w:rPr>
      </w:pP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b w:val="1"/>
          <w:rtl w:val="0"/>
        </w:rPr>
        <w:t xml:space="preserve">Title:                      </w:t>
        <w:tab/>
        <w:t xml:space="preserve">Proposed agenda for SA4 MTSI-MBS SWG 13 May 2020 </w:t>
        <w:br w:type="textWrapping"/>
        <w:tab/>
        <w:tab/>
        <w:tab/>
        <w:t xml:space="preserve">Teleconference #14 on E_FLUS</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b w:val="1"/>
          <w:rtl w:val="0"/>
        </w:rPr>
        <w:t xml:space="preserve">Document for:    </w:t>
        <w:tab/>
        <w:t xml:space="preserve">Approval</w:t>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pPr>
      <w:r w:rsidDel="00000000" w:rsidR="00000000" w:rsidRPr="00000000">
        <w:rPr>
          <w:b w:val="1"/>
          <w:rtl w:val="0"/>
        </w:rPr>
        <w:t xml:space="preserve">Agenda Item:      </w:t>
        <w:tab/>
        <w:t xml:space="preserve">2</w:t>
      </w:r>
      <w:r w:rsidDel="00000000" w:rsidR="00000000" w:rsidRPr="00000000">
        <w:rPr>
          <w:rtl w:val="0"/>
        </w:rPr>
      </w:r>
    </w:p>
    <w:p w:rsidR="00000000" w:rsidDel="00000000" w:rsidP="00000000" w:rsidRDefault="00000000" w:rsidRPr="00000000" w14:paraId="000000B3">
      <w:pPr>
        <w:spacing w:after="0" w:line="261.8181818181818"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B4">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Opening of the conference call</w:t>
      </w:r>
    </w:p>
    <w:p w:rsidR="00000000" w:rsidDel="00000000" w:rsidP="00000000" w:rsidRDefault="00000000" w:rsidRPr="00000000" w14:paraId="000000B5">
      <w:pPr>
        <w:widowControl w:val="1"/>
        <w:spacing w:after="0" w:before="0" w:line="276" w:lineRule="auto"/>
        <w:rPr>
          <w:sz w:val="20"/>
          <w:szCs w:val="20"/>
        </w:rPr>
      </w:pPr>
      <w:r w:rsidDel="00000000" w:rsidR="00000000" w:rsidRPr="00000000">
        <w:rPr>
          <w:rtl w:val="0"/>
        </w:rPr>
      </w:r>
    </w:p>
    <w:tbl>
      <w:tblPr>
        <w:tblStyle w:val="Table6"/>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00"/>
        <w:tblGridChange w:id="0">
          <w:tblGrid>
            <w:gridCol w:w="3195"/>
            <w:gridCol w:w="5700"/>
          </w:tblGrid>
        </w:tblGridChange>
      </w:tblGrid>
      <w:tr>
        <w:trPr>
          <w:trHeight w:val="16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6">
            <w:pPr>
              <w:widowControl w:val="1"/>
              <w:spacing w:after="0" w:before="60" w:line="276" w:lineRule="auto"/>
              <w:rPr>
                <w:b w:val="1"/>
                <w:sz w:val="20"/>
                <w:szCs w:val="20"/>
              </w:rPr>
            </w:pPr>
            <w:r w:rsidDel="00000000" w:rsidR="00000000" w:rsidRPr="00000000">
              <w:rPr>
                <w:b w:val="1"/>
                <w:sz w:val="20"/>
                <w:szCs w:val="20"/>
                <w:rtl w:val="0"/>
              </w:rPr>
              <w:t xml:space="preserve">SA4 MTSI+MBS SWG</w:t>
            </w:r>
          </w:p>
          <w:p w:rsidR="00000000" w:rsidDel="00000000" w:rsidP="00000000" w:rsidRDefault="00000000" w:rsidRPr="00000000" w14:paraId="000000B7">
            <w:pPr>
              <w:widowControl w:val="1"/>
              <w:spacing w:after="0" w:before="60" w:line="276" w:lineRule="auto"/>
              <w:rPr>
                <w:b w:val="1"/>
                <w:sz w:val="20"/>
                <w:szCs w:val="20"/>
              </w:rPr>
            </w:pPr>
            <w:r w:rsidDel="00000000" w:rsidR="00000000" w:rsidRPr="00000000">
              <w:rPr>
                <w:b w:val="1"/>
                <w:sz w:val="20"/>
                <w:szCs w:val="20"/>
                <w:rtl w:val="0"/>
              </w:rPr>
              <w:t xml:space="preserve">Telco #14 on E_FLUS (13 May 2020, time </w:t>
            </w:r>
            <w:r w:rsidDel="00000000" w:rsidR="00000000" w:rsidRPr="00000000">
              <w:rPr>
                <w:b w:val="1"/>
                <w:sz w:val="20"/>
                <w:szCs w:val="20"/>
                <w:highlight w:val="yellow"/>
                <w:rtl w:val="0"/>
              </w:rPr>
              <w:t xml:space="preserve">15.00-17.00</w:t>
            </w:r>
            <w:r w:rsidDel="00000000" w:rsidR="00000000" w:rsidRPr="00000000">
              <w:rPr>
                <w:b w:val="1"/>
                <w:sz w:val="20"/>
                <w:szCs w:val="20"/>
                <w:rtl w:val="0"/>
              </w:rPr>
              <w:t xml:space="preserve">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1"/>
              <w:numPr>
                <w:ilvl w:val="0"/>
                <w:numId w:val="3"/>
              </w:numPr>
              <w:spacing w:after="0" w:afterAutospacing="0" w:before="60" w:line="261.8181818181818" w:lineRule="auto"/>
              <w:ind w:left="720" w:hanging="360"/>
            </w:pPr>
            <w:r w:rsidDel="00000000" w:rsidR="00000000" w:rsidRPr="00000000">
              <w:rPr>
                <w:rtl w:val="0"/>
              </w:rPr>
              <w:t xml:space="preserve">Discuss/agree on additional contributions, with a focus on aligning TS 26.238 to 5GMSu</w:t>
            </w:r>
          </w:p>
          <w:p w:rsidR="00000000" w:rsidDel="00000000" w:rsidP="00000000" w:rsidRDefault="00000000" w:rsidRPr="00000000" w14:paraId="000000B9">
            <w:pPr>
              <w:widowControl w:val="1"/>
              <w:numPr>
                <w:ilvl w:val="0"/>
                <w:numId w:val="3"/>
              </w:numPr>
              <w:spacing w:after="60" w:before="0" w:beforeAutospacing="0" w:line="261.8181818181818" w:lineRule="auto"/>
              <w:ind w:left="720" w:hanging="360"/>
            </w:pPr>
            <w:r w:rsidDel="00000000" w:rsidR="00000000" w:rsidRPr="00000000">
              <w:rPr>
                <w:rtl w:val="0"/>
              </w:rPr>
              <w:t xml:space="preserve">Document submission deadline: 8</w:t>
            </w:r>
            <w:r w:rsidDel="00000000" w:rsidR="00000000" w:rsidRPr="00000000">
              <w:rPr>
                <w:vertAlign w:val="superscript"/>
                <w:rtl w:val="0"/>
              </w:rPr>
              <w:t xml:space="preserve">th</w:t>
            </w:r>
            <w:r w:rsidDel="00000000" w:rsidR="00000000" w:rsidRPr="00000000">
              <w:rPr>
                <w:rtl w:val="0"/>
              </w:rPr>
              <w:t xml:space="preserve"> May 2020 @ 23:59 PM CEST to 3GPP SA4 reflector</w:t>
            </w:r>
          </w:p>
        </w:tc>
      </w:tr>
    </w:tbl>
    <w:p w:rsidR="00000000" w:rsidDel="00000000" w:rsidP="00000000" w:rsidRDefault="00000000" w:rsidRPr="00000000" w14:paraId="000000BA">
      <w:pPr>
        <w:widowControl w:val="1"/>
        <w:spacing w:after="0" w:before="0" w:line="276" w:lineRule="auto"/>
        <w:rPr>
          <w:b w:val="1"/>
          <w:sz w:val="20"/>
          <w:szCs w:val="20"/>
        </w:rPr>
      </w:pPr>
      <w:r w:rsidDel="00000000" w:rsidR="00000000" w:rsidRPr="00000000">
        <w:rPr>
          <w:rtl w:val="0"/>
        </w:rPr>
      </w:r>
    </w:p>
    <w:p w:rsidR="00000000" w:rsidDel="00000000" w:rsidP="00000000" w:rsidRDefault="00000000" w:rsidRPr="00000000" w14:paraId="000000BB">
      <w:pPr>
        <w:spacing w:after="0" w:before="120" w:line="276" w:lineRule="auto"/>
        <w:ind w:left="1420" w:hanging="560"/>
        <w:rPr>
          <w:b w:val="1"/>
          <w:sz w:val="20"/>
          <w:szCs w:val="20"/>
        </w:rPr>
      </w:pPr>
      <w:r w:rsidDel="00000000" w:rsidR="00000000" w:rsidRPr="00000000">
        <w:rPr>
          <w:b w:val="1"/>
          <w:sz w:val="20"/>
          <w:szCs w:val="20"/>
          <w:rtl w:val="0"/>
        </w:rPr>
        <w:t xml:space="preserve">2.   </w:t>
        <w:tab/>
        <w:t xml:space="preserve">Approval of the agenda and registration of documents</w:t>
      </w:r>
    </w:p>
    <w:p w:rsidR="00000000" w:rsidDel="00000000" w:rsidP="00000000" w:rsidRDefault="00000000" w:rsidRPr="00000000" w14:paraId="000000BC">
      <w:pPr>
        <w:spacing w:after="0" w:before="0" w:line="276" w:lineRule="auto"/>
        <w:rPr>
          <w:sz w:val="20"/>
          <w:szCs w:val="2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bl>
      <w:tblPr>
        <w:tblStyle w:val="Table7"/>
        <w:tblW w:w="9321.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5880"/>
        <w:gridCol w:w="1512"/>
        <w:gridCol w:w="503.9999999999999"/>
        <w:tblGridChange w:id="0">
          <w:tblGrid>
            <w:gridCol w:w="1425"/>
            <w:gridCol w:w="5880"/>
            <w:gridCol w:w="1512"/>
            <w:gridCol w:w="503.9999999999999"/>
          </w:tblGrid>
        </w:tblGridChange>
      </w:tblGrid>
      <w:tr>
        <w:trPr>
          <w:trHeight w:val="90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D">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S4-AHM538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E">
            <w:pPr>
              <w:widowControl w:val="1"/>
              <w:spacing w:before="120" w:line="276" w:lineRule="auto"/>
              <w:ind w:left="60" w:right="60" w:firstLine="0"/>
              <w:rPr>
                <w:sz w:val="24"/>
                <w:szCs w:val="24"/>
              </w:rPr>
            </w:pPr>
            <w:r w:rsidDel="00000000" w:rsidR="00000000" w:rsidRPr="00000000">
              <w:rPr>
                <w:sz w:val="24"/>
                <w:szCs w:val="24"/>
                <w:rtl w:val="0"/>
              </w:rPr>
              <w:t xml:space="preserve">Proposed agenda for SA4 MTSI-MBS SWG 13 May 2020 Teleconference #14 on E-FLUS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F">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C0">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1">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C2">
      <w:pPr>
        <w:spacing w:after="0" w:before="120" w:line="276" w:lineRule="auto"/>
        <w:ind w:left="1420" w:hanging="560"/>
        <w:rPr>
          <w:b w:val="1"/>
          <w:sz w:val="20"/>
          <w:szCs w:val="20"/>
        </w:rPr>
      </w:pPr>
      <w:r w:rsidDel="00000000" w:rsidR="00000000" w:rsidRPr="00000000">
        <w:rPr>
          <w:b w:val="1"/>
          <w:sz w:val="20"/>
          <w:szCs w:val="20"/>
          <w:rtl w:val="0"/>
        </w:rPr>
        <w:t xml:space="preserve">      </w:t>
        <w:tab/>
        <w:t xml:space="preserve"> </w:t>
      </w:r>
    </w:p>
    <w:p w:rsidR="00000000" w:rsidDel="00000000" w:rsidP="00000000" w:rsidRDefault="00000000" w:rsidRPr="00000000" w14:paraId="000000C3">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 and liaisons</w:t>
      </w:r>
    </w:p>
    <w:p w:rsidR="00000000" w:rsidDel="00000000" w:rsidP="00000000" w:rsidRDefault="00000000" w:rsidRPr="00000000" w14:paraId="000000C4">
      <w:pPr>
        <w:spacing w:after="0" w:before="120" w:line="261.8181818181818" w:lineRule="auto"/>
        <w:ind w:left="1420" w:hanging="560"/>
        <w:rPr>
          <w:b w:val="1"/>
          <w:sz w:val="20"/>
          <w:szCs w:val="20"/>
        </w:rPr>
      </w:pPr>
      <w:r w:rsidDel="00000000" w:rsidR="00000000" w:rsidRPr="00000000">
        <w:rPr>
          <w:b w:val="1"/>
          <w:sz w:val="20"/>
          <w:szCs w:val="20"/>
          <w:rtl w:val="0"/>
        </w:rPr>
        <w:t xml:space="preserve">4.   </w:t>
        <w:tab/>
        <w:t xml:space="preserve">Enhancements to Framework for Live Uplink Streaming (E_FLUS)</w:t>
      </w:r>
    </w:p>
    <w:p w:rsidR="00000000" w:rsidDel="00000000" w:rsidP="00000000" w:rsidRDefault="00000000" w:rsidRPr="00000000" w14:paraId="000000C5">
      <w:pPr>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8"/>
        <w:tblW w:w="9316.899858956276"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4875"/>
        <w:gridCol w:w="2183.0521861777147"/>
        <w:gridCol w:w="683.8476727785612"/>
        <w:tblGridChange w:id="0">
          <w:tblGrid>
            <w:gridCol w:w="1575"/>
            <w:gridCol w:w="4875"/>
            <w:gridCol w:w="2183.0521861777147"/>
            <w:gridCol w:w="683.8476727785612"/>
          </w:tblGrid>
        </w:tblGridChange>
      </w:tblGrid>
      <w:tr>
        <w:trPr>
          <w:trHeight w:val="91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6">
            <w:pPr>
              <w:spacing w:before="120" w:line="276" w:lineRule="auto"/>
              <w:ind w:left="60" w:right="60" w:firstLine="0"/>
              <w:rPr>
                <w:color w:val="0000ff"/>
                <w:sz w:val="20"/>
                <w:szCs w:val="20"/>
              </w:rPr>
            </w:pPr>
            <w:r w:rsidDel="00000000" w:rsidR="00000000" w:rsidRPr="00000000">
              <w:rPr>
                <w:color w:val="0000ff"/>
                <w:sz w:val="20"/>
                <w:szCs w:val="20"/>
                <w:rtl w:val="0"/>
              </w:rPr>
              <w:t xml:space="preserve">S4-AHM548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7">
            <w:pPr>
              <w:spacing w:after="0" w:before="0" w:line="276" w:lineRule="auto"/>
              <w:rPr>
                <w:sz w:val="20"/>
                <w:szCs w:val="20"/>
              </w:rPr>
            </w:pPr>
            <w:r w:rsidDel="00000000" w:rsidR="00000000" w:rsidRPr="00000000">
              <w:rPr>
                <w:sz w:val="20"/>
                <w:szCs w:val="20"/>
                <w:rtl w:val="0"/>
              </w:rPr>
              <w:t xml:space="preserve">5GMSu extensions and support for RC</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8">
            <w:pPr>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9">
            <w:pPr>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91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A">
            <w:pPr>
              <w:spacing w:before="120" w:line="276" w:lineRule="auto"/>
              <w:ind w:left="60" w:right="60" w:firstLine="0"/>
              <w:rPr>
                <w:color w:val="0000ff"/>
                <w:sz w:val="20"/>
                <w:szCs w:val="20"/>
              </w:rPr>
            </w:pPr>
            <w:r w:rsidDel="00000000" w:rsidR="00000000" w:rsidRPr="00000000">
              <w:rPr>
                <w:color w:val="0000ff"/>
                <w:sz w:val="20"/>
                <w:szCs w:val="20"/>
                <w:rtl w:val="0"/>
              </w:rPr>
              <w:t xml:space="preserve">S4-AHM549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B">
            <w:pPr>
              <w:spacing w:after="0" w:before="0" w:line="276" w:lineRule="auto"/>
              <w:rPr>
                <w:sz w:val="20"/>
                <w:szCs w:val="20"/>
              </w:rPr>
            </w:pPr>
            <w:r w:rsidDel="00000000" w:rsidR="00000000" w:rsidRPr="00000000">
              <w:rPr>
                <w:sz w:val="20"/>
                <w:szCs w:val="20"/>
                <w:rtl w:val="0"/>
              </w:rPr>
              <w:t xml:space="preserve">Discussion of way forward with IMS-based FLUS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C">
            <w:pPr>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D">
            <w:pPr>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CE">
      <w:pPr>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F">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D0">
      <w:pPr>
        <w:tabs>
          <w:tab w:val="left" w:pos="6379"/>
        </w:tabs>
        <w:rPr/>
      </w:pPr>
      <w:r w:rsidDel="00000000" w:rsidR="00000000" w:rsidRPr="00000000">
        <w:rPr>
          <w:rtl w:val="0"/>
        </w:rPr>
      </w:r>
    </w:p>
    <w:tbl>
      <w:tblPr>
        <w:tblStyle w:val="Table9"/>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40.1736526946104"/>
        <w:gridCol w:w="7383.8263473053885"/>
        <w:tblGridChange w:id="0">
          <w:tblGrid>
            <w:gridCol w:w="1940.1736526946104"/>
            <w:gridCol w:w="7383.8263473053885"/>
          </w:tblGrid>
        </w:tblGridChange>
      </w:tblGrid>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1">
            <w:pPr>
              <w:tabs>
                <w:tab w:val="left" w:pos="6379"/>
              </w:tabs>
              <w:spacing w:after="0" w:before="60" w:line="276" w:lineRule="auto"/>
              <w:rPr>
                <w:b w:val="1"/>
                <w:sz w:val="20"/>
                <w:szCs w:val="20"/>
              </w:rPr>
            </w:pPr>
            <w:r w:rsidDel="00000000" w:rsidR="00000000" w:rsidRPr="00000000">
              <w:rPr>
                <w:b w:val="1"/>
                <w:sz w:val="20"/>
                <w:szCs w:val="20"/>
                <w:rtl w:val="0"/>
              </w:rPr>
              <w:t xml:space="preserve">SA4#109e (25-29 May,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numPr>
                <w:ilvl w:val="0"/>
                <w:numId w:val="2"/>
              </w:numPr>
              <w:tabs>
                <w:tab w:val="left" w:pos="6379"/>
              </w:tabs>
              <w:spacing w:after="0" w:before="0" w:lineRule="auto"/>
              <w:ind w:left="720" w:hanging="360"/>
            </w:pPr>
            <w:r w:rsidDel="00000000" w:rsidR="00000000" w:rsidRPr="00000000">
              <w:rPr>
                <w:rtl w:val="0"/>
              </w:rPr>
              <w:t xml:space="preserve">Agree CRs to TS 26.238, with a focus on aligning TS 26.238 to 5GMSu</w:t>
            </w:r>
          </w:p>
          <w:p w:rsidR="00000000" w:rsidDel="00000000" w:rsidP="00000000" w:rsidRDefault="00000000" w:rsidRPr="00000000" w14:paraId="000000D3">
            <w:pPr>
              <w:numPr>
                <w:ilvl w:val="0"/>
                <w:numId w:val="2"/>
              </w:numPr>
              <w:tabs>
                <w:tab w:val="left" w:pos="6379"/>
              </w:tabs>
              <w:spacing w:after="0" w:before="0" w:lineRule="auto"/>
              <w:ind w:left="720" w:hanging="360"/>
            </w:pPr>
            <w:r w:rsidDel="00000000" w:rsidR="00000000" w:rsidRPr="00000000">
              <w:rPr>
                <w:rtl w:val="0"/>
              </w:rPr>
              <w:t xml:space="preserve">Prepare work item summary to be presented at SA#88</w:t>
            </w:r>
          </w:p>
        </w:tc>
      </w:tr>
      <w:tr>
        <w:trPr>
          <w:trHeight w:val="126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4">
            <w:pPr>
              <w:tabs>
                <w:tab w:val="left" w:pos="6379"/>
              </w:tabs>
              <w:spacing w:after="0" w:before="60" w:line="276" w:lineRule="auto"/>
              <w:rPr>
                <w:b w:val="1"/>
                <w:sz w:val="20"/>
                <w:szCs w:val="20"/>
              </w:rPr>
            </w:pPr>
            <w:r w:rsidDel="00000000" w:rsidR="00000000" w:rsidRPr="00000000">
              <w:rPr>
                <w:b w:val="1"/>
                <w:sz w:val="20"/>
                <w:szCs w:val="20"/>
                <w:rtl w:val="0"/>
              </w:rPr>
              <w:t xml:space="preserve">SA#88e (17-19 June,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5">
            <w:pPr>
              <w:numPr>
                <w:ilvl w:val="0"/>
                <w:numId w:val="4"/>
              </w:numPr>
              <w:tabs>
                <w:tab w:val="left" w:pos="6379"/>
              </w:tabs>
              <w:spacing w:after="0" w:before="0" w:lineRule="auto"/>
              <w:ind w:left="720" w:hanging="360"/>
            </w:pPr>
            <w:r w:rsidDel="00000000" w:rsidR="00000000" w:rsidRPr="00000000">
              <w:rPr>
                <w:rtl w:val="0"/>
              </w:rPr>
              <w:t xml:space="preserve">Present work item summary to SA Plenary</w:t>
            </w:r>
          </w:p>
          <w:p w:rsidR="00000000" w:rsidDel="00000000" w:rsidP="00000000" w:rsidRDefault="00000000" w:rsidRPr="00000000" w14:paraId="000000D6">
            <w:pPr>
              <w:numPr>
                <w:ilvl w:val="0"/>
                <w:numId w:val="4"/>
              </w:numPr>
              <w:tabs>
                <w:tab w:val="left" w:pos="6379"/>
              </w:tabs>
              <w:spacing w:after="0" w:before="0" w:lineRule="auto"/>
              <w:ind w:left="720" w:hanging="360"/>
            </w:pPr>
            <w:r w:rsidDel="00000000" w:rsidR="00000000" w:rsidRPr="00000000">
              <w:rPr>
                <w:rtl w:val="0"/>
              </w:rPr>
              <w:t xml:space="preserve">Present CR to TR 26.939 for approval</w:t>
            </w:r>
          </w:p>
          <w:p w:rsidR="00000000" w:rsidDel="00000000" w:rsidP="00000000" w:rsidRDefault="00000000" w:rsidRPr="00000000" w14:paraId="000000D7">
            <w:pPr>
              <w:numPr>
                <w:ilvl w:val="0"/>
                <w:numId w:val="4"/>
              </w:numPr>
              <w:tabs>
                <w:tab w:val="left" w:pos="6379"/>
              </w:tabs>
              <w:spacing w:after="0" w:before="0" w:lineRule="auto"/>
              <w:ind w:left="720" w:hanging="360"/>
            </w:pPr>
            <w:r w:rsidDel="00000000" w:rsidR="00000000" w:rsidRPr="00000000">
              <w:rPr>
                <w:rtl w:val="0"/>
              </w:rPr>
              <w:t xml:space="preserve">Present CRs to TS 26.238 for approval</w:t>
            </w:r>
          </w:p>
        </w:tc>
      </w:tr>
    </w:tbl>
    <w:p w:rsidR="00000000" w:rsidDel="00000000" w:rsidP="00000000" w:rsidRDefault="00000000" w:rsidRPr="00000000" w14:paraId="000000D8">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9">
      <w:pPr>
        <w:spacing w:after="0" w:before="120" w:line="276" w:lineRule="auto"/>
        <w:ind w:left="1420" w:hanging="560"/>
        <w:rPr>
          <w:b w:val="1"/>
          <w:sz w:val="20"/>
          <w:szCs w:val="20"/>
        </w:rPr>
      </w:pPr>
      <w:r w:rsidDel="00000000" w:rsidR="00000000" w:rsidRPr="00000000">
        <w:rPr>
          <w:b w:val="1"/>
          <w:sz w:val="20"/>
          <w:szCs w:val="20"/>
          <w:rtl w:val="0"/>
        </w:rPr>
        <w:t xml:space="preserve">6.   </w:t>
        <w:tab/>
        <w:t xml:space="preserve">Any Other Business                                                           </w:t>
      </w:r>
    </w:p>
    <w:p w:rsidR="00000000" w:rsidDel="00000000" w:rsidP="00000000" w:rsidRDefault="00000000" w:rsidRPr="00000000" w14:paraId="000000DA">
      <w:pPr>
        <w:spacing w:after="0" w:before="120" w:line="261.8181818181818" w:lineRule="auto"/>
        <w:ind w:left="1420" w:hanging="560"/>
        <w:rPr>
          <w:b w:val="1"/>
          <w:sz w:val="20"/>
          <w:szCs w:val="20"/>
        </w:rPr>
      </w:pPr>
      <w:r w:rsidDel="00000000" w:rsidR="00000000" w:rsidRPr="00000000">
        <w:rPr>
          <w:b w:val="1"/>
          <w:sz w:val="20"/>
          <w:szCs w:val="20"/>
          <w:rtl w:val="0"/>
        </w:rPr>
        <w:t xml:space="preserve">7.   </w:t>
        <w:tab/>
        <w:t xml:space="preserve">Close of the conference call</w:t>
      </w:r>
    </w:p>
    <w:p w:rsidR="00000000" w:rsidDel="00000000" w:rsidP="00000000" w:rsidRDefault="00000000" w:rsidRPr="00000000" w14:paraId="000000DB">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DC">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8 May 2020 @ 23:59 PM CET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0DD">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DE">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DF">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E0">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E1">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E2">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E3">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E4">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E5">
      <w:pPr>
        <w:spacing w:after="0" w:before="0" w:line="276" w:lineRule="auto"/>
        <w:ind w:left="140" w:firstLine="0"/>
        <w:rPr>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w:t>
      </w:r>
      <w:r w:rsidDel="00000000" w:rsidR="00000000" w:rsidRPr="00000000">
        <w:rPr>
          <w:sz w:val="18"/>
          <w:szCs w:val="18"/>
          <w:rtl w:val="0"/>
        </w:rPr>
        <w:t xml:space="preserve">= agreed</w:t>
      </w:r>
    </w:p>
    <w:p w:rsidR="00000000" w:rsidDel="00000000" w:rsidP="00000000" w:rsidRDefault="00000000" w:rsidRPr="00000000" w14:paraId="000000E6">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app = </w:t>
      </w:r>
      <w:r w:rsidDel="00000000" w:rsidR="00000000" w:rsidRPr="00000000">
        <w:rPr>
          <w:sz w:val="18"/>
          <w:szCs w:val="18"/>
          <w:rtl w:val="0"/>
        </w:rPr>
        <w:t xml:space="preserve">approved</w:t>
      </w:r>
    </w:p>
    <w:p w:rsidR="00000000" w:rsidDel="00000000" w:rsidP="00000000" w:rsidRDefault="00000000" w:rsidRPr="00000000" w14:paraId="000000E7">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n </w:t>
      </w:r>
      <w:r w:rsidDel="00000000" w:rsidR="00000000" w:rsidRPr="00000000">
        <w:rPr>
          <w:sz w:val="18"/>
          <w:szCs w:val="18"/>
          <w:rtl w:val="0"/>
        </w:rPr>
        <w:t xml:space="preserve">= noted</w:t>
      </w:r>
    </w:p>
    <w:p w:rsidR="00000000" w:rsidDel="00000000" w:rsidP="00000000" w:rsidRDefault="00000000" w:rsidRPr="00000000" w14:paraId="000000E8">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u </w:t>
      </w:r>
      <w:r w:rsidDel="00000000" w:rsidR="00000000" w:rsidRPr="00000000">
        <w:rPr>
          <w:sz w:val="18"/>
          <w:szCs w:val="18"/>
          <w:rtl w:val="0"/>
        </w:rPr>
        <w:t xml:space="preserve">= updated</w:t>
      </w:r>
    </w:p>
    <w:p w:rsidR="00000000" w:rsidDel="00000000" w:rsidP="00000000" w:rsidRDefault="00000000" w:rsidRPr="00000000" w14:paraId="000000E9">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np </w:t>
      </w:r>
      <w:r w:rsidDel="00000000" w:rsidR="00000000" w:rsidRPr="00000000">
        <w:rPr>
          <w:sz w:val="18"/>
          <w:szCs w:val="18"/>
          <w:rtl w:val="0"/>
        </w:rPr>
        <w:t xml:space="preserve">= not pursued</w:t>
      </w:r>
    </w:p>
    <w:p w:rsidR="00000000" w:rsidDel="00000000" w:rsidP="00000000" w:rsidRDefault="00000000" w:rsidRPr="00000000" w14:paraId="000000EA">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pp </w:t>
      </w:r>
      <w:r w:rsidDel="00000000" w:rsidR="00000000" w:rsidRPr="00000000">
        <w:rPr>
          <w:sz w:val="18"/>
          <w:szCs w:val="18"/>
          <w:rtl w:val="0"/>
        </w:rPr>
        <w:t xml:space="preserve">= postponed</w:t>
      </w:r>
    </w:p>
    <w:p w:rsidR="00000000" w:rsidDel="00000000" w:rsidP="00000000" w:rsidRDefault="00000000" w:rsidRPr="00000000" w14:paraId="000000EB">
      <w:pPr>
        <w:spacing w:after="0" w:before="120" w:line="276" w:lineRule="auto"/>
        <w:ind w:left="1840" w:firstLine="0"/>
        <w:jc w:val="both"/>
        <w:rPr>
          <w:i w:val="1"/>
          <w:sz w:val="18"/>
          <w:szCs w:val="18"/>
        </w:rPr>
      </w:pPr>
      <w:r w:rsidDel="00000000" w:rsidR="00000000" w:rsidRPr="00000000">
        <w:rPr>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EC">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ED">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EE">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EF">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F0">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F1">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4">
      <w:pPr>
        <w:spacing w:after="0" w:line="276" w:lineRule="auto"/>
        <w:ind w:left="280" w:firstLine="0"/>
        <w:rPr>
          <w:sz w:val="18"/>
          <w:szCs w:val="18"/>
        </w:rPr>
      </w:pPr>
      <w:r w:rsidDel="00000000" w:rsidR="00000000" w:rsidRPr="00000000">
        <w:rPr>
          <w:color w:val="0000ff"/>
          <w:sz w:val="30"/>
          <w:szCs w:val="30"/>
          <w:vertAlign w:val="superscript"/>
          <w:rtl w:val="0"/>
        </w:rPr>
        <w:t xml:space="preserve">[1]</w:t>
      </w:r>
      <w:r w:rsidDel="00000000" w:rsidR="00000000" w:rsidRPr="00000000">
        <w:rPr>
          <w:sz w:val="18"/>
          <w:szCs w:val="18"/>
          <w:rtl w:val="0"/>
        </w:rPr>
        <w:tab/>
        <w:t xml:space="preserve">Nikolai Leung (nleung@qti.qualcomm.com)</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pStyle w:val="Heading2"/>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F8">
      <w:pPr>
        <w:widowControl w:val="1"/>
        <w:spacing w:after="0" w:before="20" w:line="276" w:lineRule="auto"/>
        <w:rPr>
          <w:sz w:val="24"/>
          <w:szCs w:val="24"/>
        </w:rPr>
      </w:pPr>
      <w:r w:rsidDel="00000000" w:rsidR="00000000" w:rsidRPr="00000000">
        <w:rPr>
          <w:rtl w:val="0"/>
        </w:rPr>
      </w:r>
    </w:p>
    <w:tbl>
      <w:tblPr>
        <w:tblStyle w:val="Table10"/>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C">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E">
            <w:pPr>
              <w:spacing w:before="120" w:line="276" w:lineRule="auto"/>
              <w:ind w:left="60" w:right="60" w:firstLine="0"/>
              <w:rPr>
                <w:color w:val="0000ff"/>
                <w:sz w:val="20"/>
                <w:szCs w:val="20"/>
              </w:rPr>
            </w:pPr>
            <w:r w:rsidDel="00000000" w:rsidR="00000000" w:rsidRPr="00000000">
              <w:rPr>
                <w:color w:val="0000ff"/>
                <w:sz w:val="20"/>
                <w:szCs w:val="20"/>
                <w:rtl w:val="0"/>
              </w:rPr>
              <w:t xml:space="preserve">S4-AHM538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120" w:before="120" w:line="276" w:lineRule="auto"/>
              <w:ind w:left="60" w:right="60" w:firstLine="0"/>
              <w:jc w:val="left"/>
              <w:rPr>
                <w:sz w:val="20"/>
                <w:szCs w:val="20"/>
              </w:rPr>
            </w:pPr>
            <w:r w:rsidDel="00000000" w:rsidR="00000000" w:rsidRPr="00000000">
              <w:rPr>
                <w:sz w:val="20"/>
                <w:szCs w:val="20"/>
                <w:rtl w:val="0"/>
              </w:rPr>
              <w:t xml:space="preserve">Proposed agenda for SA4 MTSI-MBS SWG 13 May 2020 Teleconference #14 on E_FLUS</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120" w:before="120" w:line="276" w:lineRule="auto"/>
              <w:ind w:left="60" w:right="60" w:firstLine="0"/>
              <w:jc w:val="left"/>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120" w:before="120" w:line="276" w:lineRule="auto"/>
              <w:ind w:left="60" w:right="60" w:firstLine="0"/>
              <w:jc w:val="left"/>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120"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3">
            <w:pPr>
              <w:widowControl w:val="1"/>
              <w:spacing w:before="120" w:line="276" w:lineRule="auto"/>
              <w:ind w:right="60"/>
              <w:jc w:val="center"/>
              <w:rPr>
                <w:color w:val="ff0000"/>
              </w:rPr>
            </w:pPr>
            <w:r w:rsidDel="00000000" w:rsidR="00000000" w:rsidRPr="00000000">
              <w:rPr>
                <w:color w:val="ff0000"/>
                <w:rtl w:val="0"/>
              </w:rPr>
              <w:t xml:space="preserve">Agreed</w:t>
            </w:r>
            <w:r w:rsidDel="00000000" w:rsidR="00000000" w:rsidRPr="00000000">
              <w:rPr>
                <w:rtl w:val="0"/>
              </w:rPr>
            </w:r>
          </w:p>
        </w:tc>
      </w:tr>
      <w:tr>
        <w:trPr>
          <w:trHeight w:val="8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4">
            <w:pPr>
              <w:spacing w:before="120" w:line="276" w:lineRule="auto"/>
              <w:ind w:left="60" w:right="60" w:firstLine="0"/>
              <w:rPr>
                <w:color w:val="0000ff"/>
                <w:sz w:val="20"/>
                <w:szCs w:val="20"/>
              </w:rPr>
            </w:pPr>
            <w:r w:rsidDel="00000000" w:rsidR="00000000" w:rsidRPr="00000000">
              <w:rPr>
                <w:color w:val="0000ff"/>
                <w:sz w:val="20"/>
                <w:szCs w:val="20"/>
                <w:rtl w:val="0"/>
              </w:rPr>
              <w:t xml:space="preserve">S4-AHM548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5">
            <w:pPr>
              <w:tabs>
                <w:tab w:val="left" w:pos="7200"/>
              </w:tabs>
              <w:spacing w:after="0" w:before="0" w:line="276" w:lineRule="auto"/>
              <w:rPr>
                <w:sz w:val="20"/>
                <w:szCs w:val="20"/>
              </w:rPr>
            </w:pPr>
            <w:r w:rsidDel="00000000" w:rsidR="00000000" w:rsidRPr="00000000">
              <w:rPr>
                <w:sz w:val="20"/>
                <w:szCs w:val="20"/>
                <w:rtl w:val="0"/>
              </w:rPr>
              <w:t xml:space="preserve">5GMSu extensions and support for RC</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6">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7">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8">
            <w:pPr>
              <w:widowControl w:val="1"/>
              <w:spacing w:before="120" w:line="276" w:lineRule="auto"/>
              <w:ind w:right="60"/>
              <w:jc w:val="center"/>
              <w:rPr>
                <w:color w:val="ff0000"/>
              </w:rPr>
            </w:pPr>
            <w:r w:rsidDel="00000000" w:rsidR="00000000" w:rsidRPr="00000000">
              <w:rPr>
                <w:color w:val="ff0000"/>
                <w:rtl w:val="0"/>
              </w:rPr>
              <w:t xml:space="preserve">Noted</w:t>
            </w:r>
          </w:p>
        </w:tc>
      </w:tr>
      <w:tr>
        <w:trPr>
          <w:trHeight w:val="8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9">
            <w:pPr>
              <w:spacing w:before="120" w:line="276" w:lineRule="auto"/>
              <w:ind w:left="60" w:right="60" w:firstLine="0"/>
              <w:rPr>
                <w:color w:val="0000ff"/>
                <w:sz w:val="20"/>
                <w:szCs w:val="20"/>
              </w:rPr>
            </w:pPr>
            <w:r w:rsidDel="00000000" w:rsidR="00000000" w:rsidRPr="00000000">
              <w:rPr>
                <w:color w:val="0000ff"/>
                <w:sz w:val="20"/>
                <w:szCs w:val="20"/>
                <w:rtl w:val="0"/>
              </w:rPr>
              <w:t xml:space="preserve">S4-AHM549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A">
            <w:pPr>
              <w:tabs>
                <w:tab w:val="left" w:pos="7200"/>
              </w:tabs>
              <w:spacing w:after="0" w:before="0" w:line="276" w:lineRule="auto"/>
              <w:rPr>
                <w:sz w:val="20"/>
                <w:szCs w:val="20"/>
              </w:rPr>
            </w:pPr>
            <w:r w:rsidDel="00000000" w:rsidR="00000000" w:rsidRPr="00000000">
              <w:rPr>
                <w:sz w:val="20"/>
                <w:szCs w:val="20"/>
                <w:rtl w:val="0"/>
              </w:rPr>
              <w:t xml:space="preserve">Discussion of way forward with IMS-based FLUS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B">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C">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D">
            <w:pPr>
              <w:widowControl w:val="1"/>
              <w:spacing w:before="120" w:line="276" w:lineRule="auto"/>
              <w:ind w:right="60"/>
              <w:jc w:val="center"/>
              <w:rPr>
                <w:color w:val="ff0000"/>
              </w:rPr>
            </w:pPr>
            <w:r w:rsidDel="00000000" w:rsidR="00000000" w:rsidRPr="00000000">
              <w:rPr>
                <w:color w:val="ff0000"/>
                <w:rtl w:val="0"/>
              </w:rPr>
              <w:t xml:space="preserve">Noted</w:t>
            </w:r>
          </w:p>
        </w:tc>
      </w:tr>
    </w:tbl>
    <w:p w:rsidR="00000000" w:rsidDel="00000000" w:rsidP="00000000" w:rsidRDefault="00000000" w:rsidRPr="00000000" w14:paraId="0000010E">
      <w:pPr>
        <w:widowControl w:val="1"/>
        <w:spacing w:after="0" w:before="0" w:line="276" w:lineRule="auto"/>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pStyle w:val="Heading2"/>
        <w:widowControl w:val="1"/>
        <w:spacing w:after="0" w:before="120" w:line="276" w:lineRule="auto"/>
        <w:jc w:val="center"/>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11">
      <w:pPr>
        <w:pStyle w:val="Heading2"/>
        <w:widowControl w:val="1"/>
        <w:spacing w:after="0" w:before="120" w:line="276" w:lineRule="auto"/>
        <w:jc w:val="center"/>
        <w:rPr/>
      </w:pPr>
      <w:r w:rsidDel="00000000" w:rsidR="00000000" w:rsidRPr="00000000">
        <w:rPr>
          <w:rtl w:val="0"/>
        </w:rPr>
      </w:r>
    </w:p>
    <w:p w:rsidR="00000000" w:rsidDel="00000000" w:rsidP="00000000" w:rsidRDefault="00000000" w:rsidRPr="00000000" w14:paraId="00000112">
      <w:pPr>
        <w:tabs>
          <w:tab w:val="left" w:pos="1134"/>
        </w:tabs>
        <w:spacing w:after="0" w:before="0" w:lineRule="auto"/>
        <w:ind w:right="140"/>
        <w:rPr/>
      </w:pPr>
      <w:r w:rsidDel="00000000" w:rsidR="00000000" w:rsidRPr="00000000">
        <w:rPr>
          <w:rtl w:val="0"/>
        </w:rPr>
      </w:r>
    </w:p>
    <w:tbl>
      <w:tblPr>
        <w:tblStyle w:val="Table11"/>
        <w:tblW w:w="9362.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09"/>
        <w:gridCol w:w="5753"/>
        <w:tblGridChange w:id="0">
          <w:tblGrid>
            <w:gridCol w:w="3609"/>
            <w:gridCol w:w="5753"/>
          </w:tblGrid>
        </w:tblGridChange>
      </w:tblGrid>
      <w:tr>
        <w:trPr>
          <w:trHeight w:val="420"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113">
            <w:pPr>
              <w:tabs>
                <w:tab w:val="left" w:pos="1134"/>
              </w:tabs>
              <w:spacing w:after="0" w:before="0" w:lineRule="auto"/>
              <w:ind w:left="180" w:right="140" w:hanging="140"/>
              <w:rPr>
                <w:b w:val="1"/>
              </w:rPr>
            </w:pPr>
            <w:r w:rsidDel="00000000" w:rsidR="00000000" w:rsidRPr="00000000">
              <w:rPr>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114">
            <w:pPr>
              <w:tabs>
                <w:tab w:val="left" w:pos="1134"/>
              </w:tabs>
              <w:spacing w:after="0" w:before="0" w:lineRule="auto"/>
              <w:ind w:left="180" w:right="140" w:hanging="140"/>
              <w:rPr>
                <w:b w:val="1"/>
              </w:rPr>
            </w:pPr>
            <w:r w:rsidDel="00000000" w:rsidR="00000000" w:rsidRPr="00000000">
              <w:rPr>
                <w:b w:val="1"/>
                <w:rtl w:val="0"/>
              </w:rPr>
              <w:t xml:space="preserve">Organization Represented</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tabs>
                <w:tab w:val="left" w:pos="1134"/>
              </w:tabs>
              <w:spacing w:after="0" w:before="0" w:lineRule="auto"/>
              <w:ind w:left="180" w:right="140" w:hanging="140"/>
              <w:rPr/>
            </w:pPr>
            <w:r w:rsidDel="00000000" w:rsidR="00000000" w:rsidRPr="00000000">
              <w:rPr>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tabs>
                <w:tab w:val="left" w:pos="1134"/>
              </w:tabs>
              <w:spacing w:after="0" w:before="0" w:lineRule="auto"/>
              <w:ind w:left="180" w:right="140" w:hanging="140"/>
              <w:rPr/>
            </w:pPr>
            <w:r w:rsidDel="00000000" w:rsidR="00000000" w:rsidRPr="00000000">
              <w:rPr>
                <w:rtl w:val="0"/>
              </w:rPr>
              <w:t xml:space="preserve">Qualcomm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tabs>
                <w:tab w:val="left" w:pos="1134"/>
              </w:tabs>
              <w:spacing w:after="0" w:before="0" w:lineRule="auto"/>
              <w:ind w:left="180" w:right="140" w:hanging="140"/>
              <w:rPr/>
            </w:pPr>
            <w:r w:rsidDel="00000000" w:rsidR="00000000" w:rsidRPr="00000000">
              <w:rPr>
                <w:rtl w:val="0"/>
              </w:rPr>
              <w:t xml:space="preserve">Bradbury, Richard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8">
            <w:pPr>
              <w:tabs>
                <w:tab w:val="left" w:pos="1134"/>
              </w:tabs>
              <w:spacing w:after="0" w:before="0" w:lineRule="auto"/>
              <w:ind w:left="180" w:right="140" w:hanging="140"/>
              <w:rPr/>
            </w:pPr>
            <w:r w:rsidDel="00000000" w:rsidR="00000000" w:rsidRPr="00000000">
              <w:rPr>
                <w:rtl w:val="0"/>
              </w:rPr>
              <w:t xml:space="preserve">BBC</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9">
            <w:pPr>
              <w:tabs>
                <w:tab w:val="left" w:pos="1134"/>
              </w:tabs>
              <w:spacing w:after="0" w:before="0" w:lineRule="auto"/>
              <w:ind w:left="180" w:right="140" w:hanging="140"/>
              <w:rPr/>
            </w:pPr>
            <w:r w:rsidDel="00000000" w:rsidR="00000000" w:rsidRPr="00000000">
              <w:rPr>
                <w:rtl w:val="0"/>
              </w:rPr>
              <w:t xml:space="preserve">Kyunghun Jung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A">
            <w:pPr>
              <w:tabs>
                <w:tab w:val="left" w:pos="1134"/>
              </w:tabs>
              <w:spacing w:after="0" w:before="0" w:lineRule="auto"/>
              <w:ind w:left="180" w:right="140" w:hanging="140"/>
              <w:rPr/>
            </w:pPr>
            <w:r w:rsidDel="00000000" w:rsidR="00000000" w:rsidRPr="00000000">
              <w:rPr>
                <w:rtl w:val="0"/>
              </w:rPr>
              <w:t xml:space="preserve">Samsung Electronics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B">
            <w:pPr>
              <w:tabs>
                <w:tab w:val="left" w:pos="1134"/>
              </w:tabs>
              <w:spacing w:after="0" w:before="0" w:lineRule="auto"/>
              <w:ind w:left="180" w:right="140" w:hanging="140"/>
              <w:rPr/>
            </w:pPr>
            <w:r w:rsidDel="00000000" w:rsidR="00000000" w:rsidRPr="00000000">
              <w:rPr>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C">
            <w:pPr>
              <w:tabs>
                <w:tab w:val="left" w:pos="1134"/>
              </w:tabs>
              <w:spacing w:after="0" w:before="0" w:lineRule="auto"/>
              <w:ind w:left="180" w:right="140" w:hanging="140"/>
              <w:rPr/>
            </w:pPr>
            <w:r w:rsidDel="00000000" w:rsidR="00000000" w:rsidRPr="00000000">
              <w:rPr>
                <w:rtl w:val="0"/>
              </w:rPr>
              <w:t xml:space="preserve">Qualcomm Incorporated</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D">
            <w:pPr>
              <w:tabs>
                <w:tab w:val="left" w:pos="1134"/>
              </w:tabs>
              <w:spacing w:after="0" w:before="0" w:lineRule="auto"/>
              <w:ind w:left="180" w:right="140" w:hanging="140"/>
              <w:rPr/>
            </w:pPr>
            <w:r w:rsidDel="00000000" w:rsidR="00000000" w:rsidRPr="00000000">
              <w:rPr>
                <w:rtl w:val="0"/>
              </w:rPr>
              <w:t xml:space="preserve">Lohmar, Thorsten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E">
            <w:pPr>
              <w:tabs>
                <w:tab w:val="left" w:pos="1134"/>
              </w:tabs>
              <w:spacing w:after="0" w:before="0" w:lineRule="auto"/>
              <w:ind w:left="180" w:right="140" w:hanging="140"/>
              <w:rPr/>
            </w:pPr>
            <w:r w:rsidDel="00000000" w:rsidR="00000000" w:rsidRPr="00000000">
              <w:rPr>
                <w:rtl w:val="0"/>
              </w:rPr>
              <w:t xml:space="preserve">Ericsson LM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tabs>
                <w:tab w:val="left" w:pos="1134"/>
              </w:tabs>
              <w:spacing w:after="0" w:before="0" w:lineRule="auto"/>
              <w:ind w:left="180" w:right="140" w:hanging="140"/>
              <w:rPr/>
            </w:pPr>
            <w:r w:rsidDel="00000000" w:rsidR="00000000" w:rsidRPr="00000000">
              <w:rPr>
                <w:rtl w:val="0"/>
              </w:rPr>
              <w:t xml:space="preserve">Oh, Sejin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0">
            <w:pPr>
              <w:tabs>
                <w:tab w:val="left" w:pos="1134"/>
              </w:tabs>
              <w:spacing w:after="0" w:before="0" w:lineRule="auto"/>
              <w:ind w:left="180" w:right="140" w:hanging="140"/>
              <w:rPr/>
            </w:pPr>
            <w:r w:rsidDel="00000000" w:rsidR="00000000" w:rsidRPr="00000000">
              <w:rPr>
                <w:rtl w:val="0"/>
              </w:rPr>
              <w:t xml:space="preserve">LG Electronics Inc.</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1">
            <w:pPr>
              <w:tabs>
                <w:tab w:val="left" w:pos="1134"/>
              </w:tabs>
              <w:spacing w:after="0" w:before="0" w:lineRule="auto"/>
              <w:ind w:right="140"/>
              <w:rPr/>
            </w:pPr>
            <w:r w:rsidDel="00000000" w:rsidR="00000000" w:rsidRPr="00000000">
              <w:rPr>
                <w:rtl w:val="0"/>
              </w:rPr>
              <w:t xml:space="preserve">Park, Kyungmo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2">
            <w:pPr>
              <w:tabs>
                <w:tab w:val="left" w:pos="1134"/>
              </w:tabs>
              <w:spacing w:after="0" w:before="0" w:lineRule="auto"/>
              <w:ind w:right="140"/>
              <w:rPr/>
            </w:pPr>
            <w:r w:rsidDel="00000000" w:rsidR="00000000" w:rsidRPr="00000000">
              <w:rPr>
                <w:rtl w:val="0"/>
              </w:rPr>
              <w:t xml:space="preserve">SK Telecom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tabs>
                <w:tab w:val="left" w:pos="1134"/>
              </w:tabs>
              <w:spacing w:after="0" w:before="0" w:lineRule="auto"/>
              <w:ind w:right="140"/>
              <w:rPr/>
            </w:pPr>
            <w:r w:rsidDel="00000000" w:rsidR="00000000" w:rsidRPr="00000000">
              <w:rPr>
                <w:rtl w:val="0"/>
              </w:rPr>
              <w:t xml:space="preserve">Ragot, Stephane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4">
            <w:pPr>
              <w:tabs>
                <w:tab w:val="left" w:pos="1134"/>
              </w:tabs>
              <w:spacing w:after="0" w:before="0" w:lineRule="auto"/>
              <w:ind w:right="140"/>
              <w:rPr/>
            </w:pPr>
            <w:r w:rsidDel="00000000" w:rsidR="00000000" w:rsidRPr="00000000">
              <w:rPr>
                <w:rtl w:val="0"/>
              </w:rPr>
              <w:t xml:space="preserve">Orange</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5">
            <w:pPr>
              <w:tabs>
                <w:tab w:val="left" w:pos="1134"/>
              </w:tabs>
              <w:spacing w:after="0" w:before="0" w:lineRule="auto"/>
              <w:ind w:right="140"/>
              <w:rPr/>
            </w:pPr>
            <w:r w:rsidDel="00000000" w:rsidR="00000000" w:rsidRPr="00000000">
              <w:rPr>
                <w:rtl w:val="0"/>
              </w:rPr>
              <w:t xml:space="preserve">Saha, Jayeeta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6">
            <w:pPr>
              <w:tabs>
                <w:tab w:val="left" w:pos="1134"/>
              </w:tabs>
              <w:spacing w:after="0" w:before="0" w:lineRule="auto"/>
              <w:ind w:left="180" w:right="140" w:hanging="140"/>
              <w:rPr/>
            </w:pPr>
            <w:r w:rsidDel="00000000" w:rsidR="00000000" w:rsidRPr="00000000">
              <w:rPr>
                <w:rtl w:val="0"/>
              </w:rPr>
              <w:t xml:space="preserve">ETSI</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7">
            <w:pPr>
              <w:tabs>
                <w:tab w:val="left" w:pos="1134"/>
              </w:tabs>
              <w:spacing w:after="0" w:before="0" w:lineRule="auto"/>
              <w:ind w:left="180" w:right="140" w:hanging="140"/>
              <w:rPr/>
            </w:pPr>
            <w:r w:rsidDel="00000000" w:rsidR="00000000" w:rsidRPr="00000000">
              <w:rPr>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8">
            <w:pPr>
              <w:tabs>
                <w:tab w:val="left" w:pos="1134"/>
              </w:tabs>
              <w:spacing w:after="0" w:before="0" w:lineRule="auto"/>
              <w:ind w:left="180" w:right="140" w:hanging="140"/>
              <w:rPr/>
            </w:pPr>
            <w:r w:rsidDel="00000000" w:rsidR="00000000" w:rsidRPr="00000000">
              <w:rPr>
                <w:rtl w:val="0"/>
              </w:rPr>
              <w:t xml:space="preserve">Tencent</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9">
            <w:pPr>
              <w:tabs>
                <w:tab w:val="left" w:pos="1134"/>
              </w:tabs>
              <w:spacing w:after="0" w:before="0" w:lineRule="auto"/>
              <w:ind w:right="140"/>
              <w:rPr/>
            </w:pPr>
            <w:r w:rsidDel="00000000" w:rsidR="00000000" w:rsidRPr="00000000">
              <w:rPr>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A">
            <w:pPr>
              <w:tabs>
                <w:tab w:val="left" w:pos="1134"/>
              </w:tabs>
              <w:spacing w:after="0" w:before="0" w:lineRule="auto"/>
              <w:ind w:right="140"/>
              <w:rPr/>
            </w:pPr>
            <w:r w:rsidDel="00000000" w:rsidR="00000000" w:rsidRPr="00000000">
              <w:rPr>
                <w:rtl w:val="0"/>
              </w:rPr>
              <w:t xml:space="preserve">Sony Corporation</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B">
            <w:pPr>
              <w:tabs>
                <w:tab w:val="left" w:pos="1134"/>
              </w:tabs>
              <w:spacing w:after="0" w:before="0" w:lineRule="auto"/>
              <w:ind w:right="140"/>
              <w:rPr/>
            </w:pPr>
            <w:r w:rsidDel="00000000" w:rsidR="00000000" w:rsidRPr="00000000">
              <w:rPr>
                <w:rtl w:val="0"/>
              </w:rPr>
              <w:t xml:space="preserve">Teniou, Gilles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C">
            <w:pPr>
              <w:tabs>
                <w:tab w:val="left" w:pos="1134"/>
              </w:tabs>
              <w:spacing w:after="0" w:before="0" w:lineRule="auto"/>
              <w:ind w:right="140"/>
              <w:rPr/>
            </w:pPr>
            <w:r w:rsidDel="00000000" w:rsidR="00000000" w:rsidRPr="00000000">
              <w:rPr>
                <w:rtl w:val="0"/>
              </w:rPr>
              <w:t xml:space="preserve">Orange</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D">
            <w:pPr>
              <w:tabs>
                <w:tab w:val="left" w:pos="1134"/>
              </w:tabs>
              <w:spacing w:after="0" w:before="0" w:lineRule="auto"/>
              <w:ind w:left="180" w:right="140" w:hanging="140"/>
              <w:rPr/>
            </w:pPr>
            <w:r w:rsidDel="00000000" w:rsidR="00000000" w:rsidRPr="00000000">
              <w:rPr>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E">
            <w:pPr>
              <w:tabs>
                <w:tab w:val="left" w:pos="1134"/>
              </w:tabs>
              <w:spacing w:after="0" w:before="0" w:lineRule="auto"/>
              <w:ind w:left="180" w:right="140" w:hanging="140"/>
              <w:rPr/>
            </w:pPr>
            <w:r w:rsidDel="00000000" w:rsidR="00000000" w:rsidRPr="00000000">
              <w:rPr>
                <w:rtl w:val="0"/>
              </w:rPr>
              <w:t xml:space="preserve">Qualcomm Incorporated</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F">
            <w:pPr>
              <w:tabs>
                <w:tab w:val="left" w:pos="1134"/>
              </w:tabs>
              <w:spacing w:after="0" w:before="0" w:lineRule="auto"/>
              <w:ind w:right="140"/>
              <w:rPr/>
            </w:pPr>
            <w:r w:rsidDel="00000000" w:rsidR="00000000" w:rsidRPr="00000000">
              <w:rPr>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0">
            <w:pPr>
              <w:tabs>
                <w:tab w:val="left" w:pos="1134"/>
              </w:tabs>
              <w:spacing w:after="0" w:before="0" w:lineRule="auto"/>
              <w:ind w:right="140"/>
              <w:rPr/>
            </w:pPr>
            <w:r w:rsidDel="00000000" w:rsidR="00000000" w:rsidRPr="00000000">
              <w:rPr>
                <w:rtl w:val="0"/>
              </w:rPr>
              <w:t xml:space="preserve">Samsung Electronics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1">
            <w:pPr>
              <w:tabs>
                <w:tab w:val="left" w:pos="1134"/>
              </w:tabs>
              <w:spacing w:after="0" w:before="0" w:lineRule="auto"/>
              <w:ind w:right="140"/>
              <w:rPr/>
            </w:pPr>
            <w:r w:rsidDel="00000000" w:rsidR="00000000" w:rsidRPr="00000000">
              <w:rPr>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2">
            <w:pPr>
              <w:tabs>
                <w:tab w:val="left" w:pos="1134"/>
              </w:tabs>
              <w:spacing w:after="0" w:before="0" w:lineRule="auto"/>
              <w:ind w:right="140"/>
              <w:rPr/>
            </w:pPr>
            <w:r w:rsidDel="00000000" w:rsidR="00000000" w:rsidRPr="00000000">
              <w:rPr>
                <w:rtl w:val="0"/>
              </w:rPr>
              <w:t xml:space="preserve">Samsung Electronics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3">
            <w:pPr>
              <w:tabs>
                <w:tab w:val="left" w:pos="1134"/>
              </w:tabs>
              <w:spacing w:after="0" w:before="0" w:lineRule="auto"/>
              <w:ind w:right="140"/>
              <w:rPr/>
            </w:pPr>
            <w:r w:rsidDel="00000000" w:rsidR="00000000" w:rsidRPr="00000000">
              <w:rPr>
                <w:rtl w:val="0"/>
              </w:rPr>
              <w:t xml:space="preserve">Zhang, Zhuoyun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4">
            <w:pPr>
              <w:tabs>
                <w:tab w:val="left" w:pos="1134"/>
              </w:tabs>
              <w:spacing w:after="0" w:before="0" w:lineRule="auto"/>
              <w:ind w:right="140"/>
              <w:rPr/>
            </w:pPr>
            <w:r w:rsidDel="00000000" w:rsidR="00000000" w:rsidRPr="00000000">
              <w:rPr>
                <w:rtl w:val="0"/>
              </w:rPr>
              <w:t xml:space="preserve">Tencent</w:t>
            </w:r>
          </w:p>
        </w:tc>
      </w:tr>
    </w:tbl>
    <w:p w:rsidR="00000000" w:rsidDel="00000000" w:rsidP="00000000" w:rsidRDefault="00000000" w:rsidRPr="00000000" w14:paraId="00000135">
      <w:pPr>
        <w:tabs>
          <w:tab w:val="left" w:pos="1134"/>
        </w:tabs>
        <w:spacing w:after="0" w:before="0" w:lineRule="auto"/>
        <w:ind w:right="140"/>
        <w:rPr/>
      </w:pPr>
      <w:r w:rsidDel="00000000" w:rsidR="00000000" w:rsidRPr="00000000">
        <w:rPr>
          <w:rtl w:val="0"/>
        </w:rPr>
        <w:t xml:space="preserve"> </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38">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39">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3A">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B">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D">
    <w:pPr>
      <w:tabs>
        <w:tab w:val="left" w:pos="3614"/>
        <w:tab w:val="right" w:pos="9352"/>
      </w:tabs>
      <w:spacing w:after="0" w:before="60" w:lineRule="auto"/>
      <w:rPr>
        <w:b w:val="1"/>
      </w:rPr>
    </w:pPr>
    <w:r w:rsidDel="00000000" w:rsidR="00000000" w:rsidRPr="00000000">
      <w:rPr>
        <w:b w:val="1"/>
        <w:rtl w:val="0"/>
      </w:rPr>
      <w:t xml:space="preserve">3GPP SA4 #109-e Meeting </w:t>
      <w:tab/>
      <w:tab/>
    </w:r>
    <w:r w:rsidDel="00000000" w:rsidR="00000000" w:rsidRPr="00000000">
      <w:rPr>
        <w:b w:val="1"/>
        <w:i w:val="1"/>
        <w:rtl w:val="0"/>
      </w:rPr>
      <w:t xml:space="preserve">Tdoc S4-200743</w:t>
    </w:r>
    <w:r w:rsidDel="00000000" w:rsidR="00000000" w:rsidRPr="00000000">
      <w:rPr>
        <w:rtl w:val="0"/>
      </w:rPr>
    </w:r>
  </w:p>
  <w:p w:rsidR="00000000" w:rsidDel="00000000" w:rsidP="00000000" w:rsidRDefault="00000000" w:rsidRPr="00000000" w14:paraId="0000013E">
    <w:pPr>
      <w:spacing w:after="0" w:lineRule="auto"/>
      <w:rPr>
        <w:b w:val="1"/>
      </w:rPr>
    </w:pPr>
    <w:r w:rsidDel="00000000" w:rsidR="00000000" w:rsidRPr="00000000">
      <w:rPr>
        <w:b w:val="1"/>
        <w:rtl w:val="0"/>
      </w:rPr>
      <w:t xml:space="preserve">20 May - 3 June 2020 </w:t>
    </w:r>
    <w:r w:rsidDel="00000000" w:rsidR="00000000" w:rsidRPr="00000000">
      <w:rPr>
        <w:rtl w:val="0"/>
      </w:rPr>
    </w:r>
  </w:p>
  <w:p w:rsidR="00000000" w:rsidDel="00000000" w:rsidP="00000000" w:rsidRDefault="00000000" w:rsidRPr="00000000" w14:paraId="0000013F">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Pw-yz0C8BvlOIjz_zelPrF-3i-2pXbd_OU5JT_cGXRc/edit?usp=sharing"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